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F5C" w:rsidRDefault="004B0F5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4B0F5C" w:rsidRDefault="004B0F5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B0F5C" w:rsidRDefault="004B0F5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D0E69" w:rsidRPr="001A5BC9" w:rsidRDefault="003D0E6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A5BC9">
        <w:rPr>
          <w:rFonts w:ascii="Times New Roman" w:hAnsi="Times New Roman" w:cs="Times New Roman"/>
          <w:b/>
          <w:bCs/>
          <w:sz w:val="28"/>
          <w:szCs w:val="28"/>
        </w:rPr>
        <w:t>Obrazac 20.</w:t>
      </w:r>
    </w:p>
    <w:p w:rsidR="003D0E69" w:rsidRPr="001A5BC9" w:rsidRDefault="003D0E6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A5BC9">
        <w:rPr>
          <w:rFonts w:ascii="Times New Roman" w:hAnsi="Times New Roman" w:cs="Times New Roman"/>
          <w:b/>
          <w:bCs/>
          <w:sz w:val="24"/>
          <w:szCs w:val="24"/>
        </w:rPr>
        <w:t>IZVJEŠĆE STEČAJNOGA UPRAVITELJA O TIJEKU STEČAJNOGA POSTUPKA I STANJU STEČAJNE MASE</w:t>
      </w:r>
    </w:p>
    <w:p w:rsidR="00E82EE8" w:rsidRDefault="00E82EE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53320" w:rsidRDefault="0085332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53320" w:rsidRPr="001A5BC9" w:rsidRDefault="0085332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D0E69" w:rsidRPr="001A5BC9" w:rsidRDefault="003D0E69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1A5BC9">
        <w:rPr>
          <w:rFonts w:ascii="Times New Roman" w:hAnsi="Times New Roman" w:cs="Times New Roman"/>
          <w:sz w:val="24"/>
          <w:szCs w:val="24"/>
          <w:lang w:val="pl-PL"/>
        </w:rPr>
        <w:t>Nadle</w:t>
      </w:r>
      <w:r w:rsidRPr="001A5BC9">
        <w:rPr>
          <w:rFonts w:ascii="Times New Roman" w:hAnsi="Times New Roman" w:cs="Times New Roman"/>
          <w:sz w:val="24"/>
          <w:szCs w:val="24"/>
        </w:rPr>
        <w:t>ž</w:t>
      </w:r>
      <w:r w:rsidRPr="001A5BC9">
        <w:rPr>
          <w:rFonts w:ascii="Times New Roman" w:hAnsi="Times New Roman" w:cs="Times New Roman"/>
          <w:sz w:val="24"/>
          <w:szCs w:val="24"/>
          <w:lang w:val="pl-PL"/>
        </w:rPr>
        <w:t>ni</w:t>
      </w:r>
      <w:r w:rsidRPr="001A5BC9">
        <w:rPr>
          <w:rFonts w:ascii="Times New Roman" w:hAnsi="Times New Roman" w:cs="Times New Roman"/>
          <w:sz w:val="24"/>
          <w:szCs w:val="24"/>
        </w:rPr>
        <w:t xml:space="preserve"> </w:t>
      </w:r>
      <w:r w:rsidRPr="001A5BC9">
        <w:rPr>
          <w:rFonts w:ascii="Times New Roman" w:hAnsi="Times New Roman" w:cs="Times New Roman"/>
          <w:sz w:val="24"/>
          <w:szCs w:val="24"/>
          <w:lang w:val="pl-PL"/>
        </w:rPr>
        <w:t>trgova</w:t>
      </w:r>
      <w:r w:rsidRPr="001A5BC9">
        <w:rPr>
          <w:rFonts w:ascii="Times New Roman" w:hAnsi="Times New Roman" w:cs="Times New Roman"/>
          <w:sz w:val="24"/>
          <w:szCs w:val="24"/>
        </w:rPr>
        <w:t>č</w:t>
      </w:r>
      <w:r w:rsidRPr="001A5BC9">
        <w:rPr>
          <w:rFonts w:ascii="Times New Roman" w:hAnsi="Times New Roman" w:cs="Times New Roman"/>
          <w:sz w:val="24"/>
          <w:szCs w:val="24"/>
          <w:lang w:val="pl-PL"/>
        </w:rPr>
        <w:t>ki</w:t>
      </w:r>
      <w:r w:rsidRPr="001A5BC9">
        <w:rPr>
          <w:rFonts w:ascii="Times New Roman" w:hAnsi="Times New Roman" w:cs="Times New Roman"/>
          <w:sz w:val="24"/>
          <w:szCs w:val="24"/>
        </w:rPr>
        <w:t xml:space="preserve"> </w:t>
      </w:r>
      <w:r w:rsidRPr="001A5BC9">
        <w:rPr>
          <w:rFonts w:ascii="Times New Roman" w:hAnsi="Times New Roman" w:cs="Times New Roman"/>
          <w:sz w:val="24"/>
          <w:szCs w:val="24"/>
          <w:lang w:val="pl-PL"/>
        </w:rPr>
        <w:t>sud</w:t>
      </w:r>
      <w:r w:rsidRPr="001A5BC9">
        <w:rPr>
          <w:rFonts w:ascii="Times New Roman" w:hAnsi="Times New Roman" w:cs="Times New Roman"/>
          <w:sz w:val="24"/>
          <w:szCs w:val="24"/>
        </w:rPr>
        <w:t xml:space="preserve">  </w:t>
      </w:r>
      <w:r w:rsidRPr="001A5BC9">
        <w:rPr>
          <w:rFonts w:ascii="Times New Roman" w:hAnsi="Times New Roman" w:cs="Times New Roman"/>
          <w:b/>
          <w:bCs/>
          <w:sz w:val="24"/>
          <w:szCs w:val="24"/>
          <w:u w:val="single"/>
        </w:rPr>
        <w:t>TRGOVAČKI SUD U ZAGREBU</w:t>
      </w:r>
    </w:p>
    <w:p w:rsidR="003D0E69" w:rsidRDefault="003D0E69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</w:pPr>
      <w:r w:rsidRPr="001A5BC9">
        <w:rPr>
          <w:rFonts w:ascii="Times New Roman" w:hAnsi="Times New Roman" w:cs="Times New Roman"/>
          <w:sz w:val="24"/>
          <w:szCs w:val="24"/>
          <w:lang w:val="pl-PL"/>
        </w:rPr>
        <w:t xml:space="preserve">Poslovni broj spisa        </w:t>
      </w:r>
      <w:r w:rsidRPr="001A5BC9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St-</w:t>
      </w:r>
      <w:r w:rsidR="00C0259B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845</w:t>
      </w:r>
      <w:r w:rsidRPr="001A5BC9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/</w:t>
      </w:r>
      <w:r w:rsidR="00C0259B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11</w:t>
      </w:r>
    </w:p>
    <w:p w:rsidR="00E82EE8" w:rsidRPr="001A5BC9" w:rsidRDefault="00E82EE8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</w:pPr>
    </w:p>
    <w:p w:rsidR="003D0E69" w:rsidRDefault="003D0E69">
      <w:pPr>
        <w:rPr>
          <w:rFonts w:ascii="Times New Roman" w:hAnsi="Times New Roman" w:cs="Times New Roman"/>
          <w:sz w:val="24"/>
          <w:szCs w:val="24"/>
          <w:lang w:val="pl-PL"/>
        </w:rPr>
      </w:pPr>
      <w:r w:rsidRPr="001A5BC9">
        <w:rPr>
          <w:rFonts w:ascii="Times New Roman" w:hAnsi="Times New Roman" w:cs="Times New Roman"/>
          <w:sz w:val="24"/>
          <w:szCs w:val="24"/>
          <w:lang w:val="pl-PL"/>
        </w:rPr>
        <w:t xml:space="preserve">Dužnik (ime i prezime / tvrtka ili naziv, OIB, adresa / sjedište) </w:t>
      </w:r>
    </w:p>
    <w:p w:rsidR="00E82EE8" w:rsidRDefault="00C0259B" w:rsidP="000D1B27">
      <w:pPr>
        <w:pStyle w:val="Naslov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SVIJET </w:t>
      </w:r>
      <w:r w:rsidR="003D0E69" w:rsidRPr="001A5BC9">
        <w:rPr>
          <w:rFonts w:ascii="Times New Roman" w:hAnsi="Times New Roman"/>
        </w:rPr>
        <w:t>KERAMIK</w:t>
      </w:r>
      <w:r>
        <w:rPr>
          <w:rFonts w:ascii="Times New Roman" w:hAnsi="Times New Roman"/>
        </w:rPr>
        <w:t>E</w:t>
      </w:r>
      <w:r w:rsidR="003D0E69" w:rsidRPr="001A5BC9">
        <w:rPr>
          <w:rFonts w:ascii="Times New Roman" w:hAnsi="Times New Roman"/>
        </w:rPr>
        <w:t xml:space="preserve"> D.O.O. u stečaju,</w:t>
      </w:r>
    </w:p>
    <w:p w:rsidR="00E82EE8" w:rsidRDefault="003D0E69" w:rsidP="000D1B27">
      <w:pPr>
        <w:pStyle w:val="Naslov1"/>
        <w:rPr>
          <w:rFonts w:ascii="Times New Roman" w:hAnsi="Times New Roman"/>
        </w:rPr>
      </w:pPr>
      <w:r w:rsidRPr="001A5BC9">
        <w:rPr>
          <w:rFonts w:ascii="Times New Roman" w:hAnsi="Times New Roman"/>
        </w:rPr>
        <w:t xml:space="preserve">OIB: </w:t>
      </w:r>
      <w:r w:rsidR="00C0259B">
        <w:rPr>
          <w:rFonts w:ascii="Times New Roman" w:hAnsi="Times New Roman"/>
        </w:rPr>
        <w:t>59984189042,</w:t>
      </w:r>
    </w:p>
    <w:p w:rsidR="003D0E69" w:rsidRPr="001A5BC9" w:rsidRDefault="003D0E69" w:rsidP="000D1B27">
      <w:pPr>
        <w:pStyle w:val="Naslov1"/>
        <w:rPr>
          <w:rFonts w:ascii="Times New Roman" w:hAnsi="Times New Roman"/>
          <w:lang w:val="pl-PL"/>
        </w:rPr>
      </w:pPr>
      <w:r w:rsidRPr="001A5BC9">
        <w:rPr>
          <w:rFonts w:ascii="Times New Roman" w:hAnsi="Times New Roman"/>
        </w:rPr>
        <w:t>ZAGREB,</w:t>
      </w:r>
      <w:r w:rsidR="00C0259B">
        <w:rPr>
          <w:rFonts w:ascii="Times New Roman" w:hAnsi="Times New Roman"/>
        </w:rPr>
        <w:t xml:space="preserve"> F.ANDRAŠECA 18</w:t>
      </w:r>
    </w:p>
    <w:p w:rsidR="003D0E69" w:rsidRDefault="003D0E69">
      <w:pPr>
        <w:jc w:val="center"/>
        <w:rPr>
          <w:rFonts w:ascii="Times New Roman" w:hAnsi="Times New Roman" w:cs="Times New Roman"/>
          <w:sz w:val="24"/>
          <w:szCs w:val="24"/>
          <w:lang w:val="pl-PL"/>
        </w:rPr>
      </w:pPr>
    </w:p>
    <w:p w:rsidR="003D0E69" w:rsidRPr="001A5BC9" w:rsidRDefault="003D0E69">
      <w:pPr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  <w:r w:rsidRPr="001A5BC9">
        <w:rPr>
          <w:rFonts w:ascii="Times New Roman" w:hAnsi="Times New Roman" w:cs="Times New Roman"/>
          <w:b/>
          <w:bCs/>
          <w:sz w:val="24"/>
          <w:szCs w:val="24"/>
          <w:lang w:val="pl-PL"/>
        </w:rPr>
        <w:t xml:space="preserve">I. TIJEK STEČAJNOGA POSTUPKA U RAZDOBLJU OD </w:t>
      </w:r>
      <w:r w:rsidR="00C0259B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3</w:t>
      </w:r>
      <w:r w:rsidR="00720272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0</w:t>
      </w:r>
      <w:r w:rsidRPr="001A5BC9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.</w:t>
      </w:r>
      <w:r w:rsidR="000D1B27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0</w:t>
      </w:r>
      <w:r w:rsidR="00720272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4</w:t>
      </w:r>
      <w:r w:rsidRPr="001A5BC9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.201</w:t>
      </w:r>
      <w:r w:rsidR="000D1B27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6</w:t>
      </w:r>
      <w:r w:rsidRPr="001A5BC9">
        <w:rPr>
          <w:rFonts w:ascii="Times New Roman" w:hAnsi="Times New Roman" w:cs="Times New Roman"/>
          <w:b/>
          <w:bCs/>
          <w:sz w:val="24"/>
          <w:szCs w:val="24"/>
          <w:lang w:val="pl-PL"/>
        </w:rPr>
        <w:t xml:space="preserve">. DO </w:t>
      </w:r>
      <w:r w:rsidR="00720272" w:rsidRPr="00720272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30</w:t>
      </w:r>
      <w:r w:rsidRPr="005556F8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.</w:t>
      </w:r>
      <w:r w:rsidR="00C0259B" w:rsidRPr="005556F8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0</w:t>
      </w:r>
      <w:r w:rsidR="00720272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7</w:t>
      </w:r>
      <w:r w:rsidRPr="005556F8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.201</w:t>
      </w:r>
      <w:r w:rsidR="00C0259B" w:rsidRPr="005556F8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6</w:t>
      </w:r>
      <w:r w:rsidRPr="001A5BC9">
        <w:rPr>
          <w:rFonts w:ascii="Times New Roman" w:hAnsi="Times New Roman" w:cs="Times New Roman"/>
          <w:b/>
          <w:bCs/>
          <w:sz w:val="24"/>
          <w:szCs w:val="24"/>
          <w:lang w:val="pl-PL"/>
        </w:rPr>
        <w:t>.</w:t>
      </w:r>
    </w:p>
    <w:p w:rsidR="003D0E69" w:rsidRPr="001A5BC9" w:rsidRDefault="003D0E69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3D0E69" w:rsidRPr="001A5BC9" w:rsidRDefault="003D0E69" w:rsidP="00C9480B">
      <w:pPr>
        <w:jc w:val="both"/>
        <w:rPr>
          <w:rFonts w:ascii="Times New Roman" w:hAnsi="Times New Roman" w:cs="Times New Roman"/>
          <w:sz w:val="24"/>
          <w:szCs w:val="24"/>
          <w:u w:val="single"/>
          <w:lang w:val="pl-PL"/>
        </w:rPr>
      </w:pPr>
      <w:r w:rsidRPr="001A5BC9">
        <w:rPr>
          <w:rFonts w:ascii="Times New Roman" w:hAnsi="Times New Roman" w:cs="Times New Roman"/>
          <w:sz w:val="24"/>
          <w:szCs w:val="24"/>
          <w:u w:val="single"/>
          <w:lang w:val="pl-PL"/>
        </w:rPr>
        <w:t>a) Radnje stečajnog upravitelja u izvještajnom razdoblju radi prikupljanja stečajne mase u skladu sa dužnostima</w:t>
      </w:r>
    </w:p>
    <w:p w:rsidR="002C1147" w:rsidRPr="002C1147" w:rsidRDefault="002C1147" w:rsidP="002C1147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2C1147">
        <w:rPr>
          <w:rFonts w:ascii="Times New Roman" w:hAnsi="Times New Roman" w:cs="Times New Roman"/>
          <w:sz w:val="24"/>
          <w:szCs w:val="24"/>
          <w:lang w:val="pl-PL"/>
        </w:rPr>
        <w:t xml:space="preserve">Dana 29.06.2016. godine održana je posebna sjednica skupštine vjerovnika, na kojoj je prihvaćeno izvješće stečajnog upravitelja i odobrene su do sada poduzete radnje, dana je suglasnost za nastavak zakupa skladišnog i garažnog prostora za smještaj predmeta stečajne mase, u trajanju do unovčenja predmeta stečajne mase te je donesena odluka o načinu daljnjeg unovčenja preostalih pokretnina </w:t>
      </w:r>
    </w:p>
    <w:p w:rsidR="005277E5" w:rsidRDefault="000D1B27" w:rsidP="002C1147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2C1147">
        <w:rPr>
          <w:rFonts w:ascii="Times New Roman" w:hAnsi="Times New Roman" w:cs="Times New Roman"/>
          <w:sz w:val="24"/>
          <w:szCs w:val="24"/>
          <w:lang w:val="pl-PL"/>
        </w:rPr>
        <w:t>Tijekom razdoblja izvršen</w:t>
      </w:r>
      <w:r w:rsidR="00720272" w:rsidRPr="002C1147">
        <w:rPr>
          <w:rFonts w:ascii="Times New Roman" w:hAnsi="Times New Roman" w:cs="Times New Roman"/>
          <w:sz w:val="24"/>
          <w:szCs w:val="24"/>
          <w:lang w:val="pl-PL"/>
        </w:rPr>
        <w:t>e</w:t>
      </w:r>
      <w:r w:rsidRPr="002C1147">
        <w:rPr>
          <w:rFonts w:ascii="Times New Roman" w:hAnsi="Times New Roman" w:cs="Times New Roman"/>
          <w:sz w:val="24"/>
          <w:szCs w:val="24"/>
          <w:lang w:val="pl-PL"/>
        </w:rPr>
        <w:t xml:space="preserve"> su</w:t>
      </w:r>
      <w:r w:rsidR="002C1147" w:rsidRPr="002C1147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="00B84AD8" w:rsidRPr="002C1147">
        <w:rPr>
          <w:rFonts w:ascii="Times New Roman" w:hAnsi="Times New Roman" w:cs="Times New Roman"/>
          <w:sz w:val="24"/>
          <w:szCs w:val="24"/>
          <w:lang w:val="pl-PL"/>
        </w:rPr>
        <w:t>radnje</w:t>
      </w:r>
      <w:r w:rsidRPr="002C1147">
        <w:rPr>
          <w:rFonts w:ascii="Times New Roman" w:hAnsi="Times New Roman" w:cs="Times New Roman"/>
          <w:sz w:val="24"/>
          <w:szCs w:val="24"/>
          <w:lang w:val="pl-PL"/>
        </w:rPr>
        <w:t xml:space="preserve"> u vezi s unovčenjem </w:t>
      </w:r>
      <w:r w:rsidR="00E25272">
        <w:rPr>
          <w:rFonts w:ascii="Times New Roman" w:hAnsi="Times New Roman" w:cs="Times New Roman"/>
          <w:sz w:val="24"/>
          <w:szCs w:val="24"/>
          <w:lang w:val="pl-PL"/>
        </w:rPr>
        <w:t>predmeta stečajne mase</w:t>
      </w:r>
      <w:r w:rsidR="002C1147" w:rsidRPr="002C1147">
        <w:rPr>
          <w:rFonts w:ascii="Times New Roman" w:hAnsi="Times New Roman" w:cs="Times New Roman"/>
          <w:sz w:val="24"/>
          <w:szCs w:val="24"/>
          <w:lang w:val="pl-PL"/>
        </w:rPr>
        <w:t xml:space="preserve"> sukladno odlukama</w:t>
      </w:r>
      <w:r w:rsidR="00052D8D" w:rsidRPr="002C1147">
        <w:rPr>
          <w:rFonts w:ascii="Times New Roman" w:hAnsi="Times New Roman" w:cs="Times New Roman"/>
          <w:sz w:val="24"/>
          <w:szCs w:val="24"/>
          <w:lang w:val="pl-PL"/>
        </w:rPr>
        <w:t xml:space="preserve"> vjerovnika o uvjetima i načinu unovčenja </w:t>
      </w:r>
      <w:r w:rsidRPr="002C1147">
        <w:rPr>
          <w:rFonts w:ascii="Times New Roman" w:hAnsi="Times New Roman" w:cs="Times New Roman"/>
          <w:sz w:val="24"/>
          <w:szCs w:val="24"/>
          <w:lang w:val="pl-PL"/>
        </w:rPr>
        <w:t>(oglašavanj</w:t>
      </w:r>
      <w:r w:rsidR="00853320" w:rsidRPr="002C1147">
        <w:rPr>
          <w:rFonts w:ascii="Times New Roman" w:hAnsi="Times New Roman" w:cs="Times New Roman"/>
          <w:sz w:val="24"/>
          <w:szCs w:val="24"/>
          <w:lang w:val="pl-PL"/>
        </w:rPr>
        <w:t>e</w:t>
      </w:r>
      <w:r w:rsidRPr="002C1147">
        <w:rPr>
          <w:rFonts w:ascii="Times New Roman" w:hAnsi="Times New Roman" w:cs="Times New Roman"/>
          <w:sz w:val="24"/>
          <w:szCs w:val="24"/>
          <w:lang w:val="pl-PL"/>
        </w:rPr>
        <w:t xml:space="preserve"> javnog prikljupljanja ponuda na VTS – sudačka mreža i HGK</w:t>
      </w:r>
      <w:r w:rsidR="00941257" w:rsidRPr="002C1147">
        <w:rPr>
          <w:rFonts w:ascii="Times New Roman" w:hAnsi="Times New Roman" w:cs="Times New Roman"/>
          <w:sz w:val="24"/>
          <w:szCs w:val="24"/>
          <w:lang w:val="pl-PL"/>
        </w:rPr>
        <w:t>)</w:t>
      </w:r>
      <w:r w:rsidR="005277E5">
        <w:rPr>
          <w:rFonts w:ascii="Times New Roman" w:hAnsi="Times New Roman" w:cs="Times New Roman"/>
          <w:sz w:val="24"/>
          <w:szCs w:val="24"/>
          <w:lang w:val="pl-PL"/>
        </w:rPr>
        <w:t xml:space="preserve"> s tim se po oglasu od 04.07.2016. (otvranje ponuda 15.07.2016.) nije bilo pristiglih upita, dok su na slijedećem oglasu uplaćene 2 jamčevine, otvaranje ponuda slijedi 01.08.2016. god.</w:t>
      </w:r>
      <w:r w:rsidRPr="002C1147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</w:p>
    <w:p w:rsidR="00894C9D" w:rsidRPr="002C1147" w:rsidRDefault="005277E5" w:rsidP="002C1147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N</w:t>
      </w:r>
      <w:r w:rsidR="00941257" w:rsidRPr="002C1147">
        <w:rPr>
          <w:rFonts w:ascii="Times New Roman" w:hAnsi="Times New Roman" w:cs="Times New Roman"/>
          <w:sz w:val="24"/>
          <w:szCs w:val="24"/>
          <w:lang w:val="pl-PL"/>
        </w:rPr>
        <w:t>ast</w:t>
      </w:r>
      <w:r w:rsidR="002C1147" w:rsidRPr="002C1147">
        <w:rPr>
          <w:rFonts w:ascii="Times New Roman" w:hAnsi="Times New Roman" w:cs="Times New Roman"/>
          <w:sz w:val="24"/>
          <w:szCs w:val="24"/>
          <w:lang w:val="pl-PL"/>
        </w:rPr>
        <w:t>av</w:t>
      </w:r>
      <w:r>
        <w:rPr>
          <w:rFonts w:ascii="Times New Roman" w:hAnsi="Times New Roman" w:cs="Times New Roman"/>
          <w:sz w:val="24"/>
          <w:szCs w:val="24"/>
          <w:lang w:val="pl-PL"/>
        </w:rPr>
        <w:t>ljeni su</w:t>
      </w:r>
      <w:r w:rsidR="00941257" w:rsidRPr="002C1147">
        <w:rPr>
          <w:rFonts w:ascii="Times New Roman" w:hAnsi="Times New Roman" w:cs="Times New Roman"/>
          <w:sz w:val="24"/>
          <w:szCs w:val="24"/>
          <w:lang w:val="pl-PL"/>
        </w:rPr>
        <w:t xml:space="preserve"> zakup</w:t>
      </w:r>
      <w:r>
        <w:rPr>
          <w:rFonts w:ascii="Times New Roman" w:hAnsi="Times New Roman" w:cs="Times New Roman"/>
          <w:sz w:val="24"/>
          <w:szCs w:val="24"/>
          <w:lang w:val="pl-PL"/>
        </w:rPr>
        <w:t>i</w:t>
      </w:r>
      <w:r w:rsidR="000D1B27" w:rsidRPr="002C1147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="00941257" w:rsidRPr="002C1147">
        <w:rPr>
          <w:rFonts w:ascii="Times New Roman" w:hAnsi="Times New Roman" w:cs="Times New Roman"/>
          <w:sz w:val="24"/>
          <w:szCs w:val="24"/>
          <w:lang w:val="pl-PL"/>
        </w:rPr>
        <w:t>sukla</w:t>
      </w:r>
      <w:r w:rsidR="002C1147" w:rsidRPr="002C1147">
        <w:rPr>
          <w:rFonts w:ascii="Times New Roman" w:hAnsi="Times New Roman" w:cs="Times New Roman"/>
          <w:sz w:val="24"/>
          <w:szCs w:val="24"/>
          <w:lang w:val="pl-PL"/>
        </w:rPr>
        <w:t>dno odluci skupštine vjerovnika.</w:t>
      </w:r>
      <w:r w:rsidR="00851112">
        <w:rPr>
          <w:rFonts w:ascii="Times New Roman" w:hAnsi="Times New Roman" w:cs="Times New Roman"/>
          <w:sz w:val="24"/>
          <w:szCs w:val="24"/>
          <w:lang w:val="pl-PL"/>
        </w:rPr>
        <w:t xml:space="preserve">  </w:t>
      </w:r>
    </w:p>
    <w:p w:rsidR="00460A20" w:rsidRDefault="00460A20" w:rsidP="00E1503C">
      <w:pPr>
        <w:rPr>
          <w:lang w:val="pl-PL"/>
        </w:rPr>
      </w:pPr>
    </w:p>
    <w:p w:rsidR="003D0E69" w:rsidRPr="001A5BC9" w:rsidRDefault="003D0E69">
      <w:pPr>
        <w:rPr>
          <w:rFonts w:ascii="Times New Roman" w:hAnsi="Times New Roman" w:cs="Times New Roman"/>
          <w:sz w:val="24"/>
          <w:szCs w:val="24"/>
          <w:u w:val="single"/>
          <w:lang w:val="pl-PL"/>
        </w:rPr>
      </w:pPr>
      <w:r w:rsidRPr="001A5BC9">
        <w:rPr>
          <w:rFonts w:ascii="Times New Roman" w:hAnsi="Times New Roman" w:cs="Times New Roman"/>
          <w:sz w:val="24"/>
          <w:szCs w:val="24"/>
          <w:u w:val="single"/>
          <w:lang w:val="pl-PL"/>
        </w:rPr>
        <w:t xml:space="preserve">b) Popis postupaka pred sudovima i drugim tijelima u kojima je stečajni upravitelj sudjelovao </w:t>
      </w:r>
    </w:p>
    <w:p w:rsidR="00B84AD8" w:rsidRDefault="00941257">
      <w:pPr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Nije bilo promjena u odnosu na ranija izvješća.</w:t>
      </w:r>
    </w:p>
    <w:p w:rsidR="00941257" w:rsidRPr="001A5BC9" w:rsidRDefault="00941257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3D0E69" w:rsidRPr="001A5BC9" w:rsidRDefault="00052D8D">
      <w:pPr>
        <w:pStyle w:val="Tijelotekst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3D0E69" w:rsidRPr="001A5BC9">
        <w:rPr>
          <w:rFonts w:ascii="Times New Roman" w:hAnsi="Times New Roman" w:cs="Times New Roman"/>
          <w:sz w:val="24"/>
          <w:szCs w:val="24"/>
        </w:rPr>
        <w:t>) Mišljenje o mogućnosti zaključenja stečajnog postupka i razlozima koji sprječavaju zaključenje stečajnog postupka</w:t>
      </w:r>
    </w:p>
    <w:p w:rsidR="00052D8D" w:rsidRDefault="003D0E69">
      <w:pPr>
        <w:pStyle w:val="Tijeloteksta"/>
        <w:rPr>
          <w:rFonts w:ascii="Times New Roman" w:hAnsi="Times New Roman"/>
          <w:lang w:val="hr-HR"/>
        </w:rPr>
      </w:pPr>
      <w:r w:rsidRPr="00C30F2B">
        <w:rPr>
          <w:rFonts w:ascii="Times New Roman" w:hAnsi="Times New Roman"/>
          <w:lang w:val="hr-HR"/>
        </w:rPr>
        <w:t xml:space="preserve">Stečajna masa je </w:t>
      </w:r>
      <w:r w:rsidR="00C30F2B" w:rsidRPr="00C30F2B">
        <w:rPr>
          <w:rFonts w:ascii="Times New Roman" w:hAnsi="Times New Roman"/>
          <w:lang w:val="hr-HR"/>
        </w:rPr>
        <w:t>većim dijelom</w:t>
      </w:r>
      <w:r w:rsidRPr="00C30F2B">
        <w:rPr>
          <w:rFonts w:ascii="Times New Roman" w:hAnsi="Times New Roman"/>
          <w:lang w:val="hr-HR"/>
        </w:rPr>
        <w:t xml:space="preserve"> unovčena</w:t>
      </w:r>
      <w:r w:rsidR="00941257">
        <w:rPr>
          <w:rFonts w:ascii="Times New Roman" w:hAnsi="Times New Roman"/>
          <w:lang w:val="hr-HR"/>
        </w:rPr>
        <w:t>, a u tijeku su daljnji pokušaji radi unovčenja preostalih pokretnina u sukladno odluci skupštine vjerovnika od 29.06.2016. god. te o tome ovisi daljnji tijek postupka.</w:t>
      </w:r>
    </w:p>
    <w:p w:rsidR="003D0E69" w:rsidRDefault="003D0E69">
      <w:pPr>
        <w:rPr>
          <w:rFonts w:ascii="Times New Roman" w:hAnsi="Times New Roman" w:cs="Times New Roman"/>
          <w:lang w:val="pl-PL"/>
        </w:rPr>
      </w:pPr>
    </w:p>
    <w:p w:rsidR="00941257" w:rsidRPr="00C30F2B" w:rsidRDefault="00941257">
      <w:pPr>
        <w:rPr>
          <w:rFonts w:ascii="Times New Roman" w:hAnsi="Times New Roman" w:cs="Times New Roman"/>
          <w:lang w:val="pl-PL"/>
        </w:rPr>
      </w:pPr>
    </w:p>
    <w:p w:rsidR="003D0E69" w:rsidRDefault="003D0E69">
      <w:pPr>
        <w:pStyle w:val="Naslov2"/>
        <w:rPr>
          <w:rFonts w:ascii="Times New Roman" w:hAnsi="Times New Roman"/>
        </w:rPr>
      </w:pPr>
      <w:r w:rsidRPr="001A5BC9">
        <w:rPr>
          <w:rFonts w:ascii="Times New Roman" w:hAnsi="Times New Roman"/>
        </w:rPr>
        <w:t>II. STANJE STEČAJNE MASE</w:t>
      </w:r>
    </w:p>
    <w:p w:rsidR="003D0E69" w:rsidRDefault="003D0E69">
      <w:pPr>
        <w:ind w:left="360"/>
        <w:rPr>
          <w:rFonts w:ascii="Times New Roman" w:hAnsi="Times New Roman" w:cs="Times New Roman"/>
          <w:sz w:val="24"/>
          <w:szCs w:val="24"/>
          <w:lang w:val="pl-PL"/>
        </w:rPr>
      </w:pPr>
    </w:p>
    <w:p w:rsidR="0097282B" w:rsidRDefault="0097282B" w:rsidP="00A20DC3">
      <w:pPr>
        <w:pStyle w:val="Zaglavlje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IMOVINA</w:t>
      </w:r>
    </w:p>
    <w:p w:rsidR="0097282B" w:rsidRDefault="0097282B" w:rsidP="00A20DC3">
      <w:pPr>
        <w:pStyle w:val="Zaglavlje"/>
        <w:jc w:val="both"/>
        <w:rPr>
          <w:rFonts w:ascii="Times New Roman" w:hAnsi="Times New Roman"/>
          <w:u w:val="single"/>
        </w:rPr>
      </w:pPr>
    </w:p>
    <w:p w:rsidR="00A20DC3" w:rsidRPr="00A20DC3" w:rsidRDefault="003D0E69" w:rsidP="00A20DC3">
      <w:pPr>
        <w:pStyle w:val="Zaglavlje"/>
        <w:jc w:val="both"/>
        <w:rPr>
          <w:rFonts w:ascii="Times New Roman" w:hAnsi="Times New Roman"/>
          <w:u w:val="single"/>
        </w:rPr>
      </w:pPr>
      <w:r w:rsidRPr="006A75FF">
        <w:rPr>
          <w:rFonts w:ascii="Times New Roman" w:hAnsi="Times New Roman"/>
          <w:u w:val="single"/>
        </w:rPr>
        <w:t>1. Pregled predmeta stečajne mase</w:t>
      </w:r>
      <w:r w:rsidR="00A20DC3">
        <w:rPr>
          <w:rFonts w:ascii="Times New Roman" w:hAnsi="Times New Roman"/>
          <w:u w:val="single"/>
        </w:rPr>
        <w:t xml:space="preserve"> na početku, </w:t>
      </w:r>
      <w:r w:rsidR="005A1BED">
        <w:rPr>
          <w:rFonts w:ascii="Times New Roman" w:hAnsi="Times New Roman"/>
          <w:u w:val="single"/>
        </w:rPr>
        <w:t xml:space="preserve">predmeti </w:t>
      </w:r>
      <w:r w:rsidR="00A20DC3" w:rsidRPr="00A20DC3">
        <w:rPr>
          <w:rFonts w:ascii="Times New Roman" w:hAnsi="Times New Roman"/>
          <w:u w:val="single"/>
        </w:rPr>
        <w:t>unovčeni u ovom razdoblju i iznos unovčenja</w:t>
      </w:r>
      <w:r w:rsidR="005A1BED">
        <w:rPr>
          <w:rFonts w:ascii="Times New Roman" w:hAnsi="Times New Roman"/>
          <w:u w:val="single"/>
        </w:rPr>
        <w:t xml:space="preserve"> te neunovčeni predmeti stečajne mase i razlozi neunovčenja</w:t>
      </w:r>
    </w:p>
    <w:p w:rsidR="00A20DC3" w:rsidRPr="00A20DC3" w:rsidRDefault="00A20DC3" w:rsidP="00A20DC3">
      <w:pPr>
        <w:pStyle w:val="Zaglavlje"/>
        <w:jc w:val="both"/>
        <w:rPr>
          <w:rFonts w:ascii="Times New Roman" w:hAnsi="Times New Roman"/>
          <w:u w:val="single"/>
        </w:rPr>
      </w:pPr>
    </w:p>
    <w:p w:rsidR="003D0E69" w:rsidRPr="006A75FF" w:rsidRDefault="003D0E69" w:rsidP="00A57568">
      <w:pPr>
        <w:pStyle w:val="Zaglavlje"/>
        <w:numPr>
          <w:ilvl w:val="0"/>
          <w:numId w:val="15"/>
        </w:numPr>
        <w:jc w:val="both"/>
        <w:rPr>
          <w:rFonts w:ascii="Times New Roman" w:hAnsi="Times New Roman"/>
        </w:rPr>
      </w:pPr>
      <w:r w:rsidRPr="006A75FF">
        <w:rPr>
          <w:rFonts w:ascii="Times New Roman" w:hAnsi="Times New Roman"/>
        </w:rPr>
        <w:t xml:space="preserve">Nekretnine  - </w:t>
      </w:r>
      <w:r w:rsidR="00CC3A01" w:rsidRPr="006A75FF">
        <w:rPr>
          <w:rFonts w:ascii="Times New Roman" w:hAnsi="Times New Roman"/>
        </w:rPr>
        <w:t>u cijelosti unovčene tijekom postupka</w:t>
      </w:r>
    </w:p>
    <w:p w:rsidR="00A57568" w:rsidRPr="006A75FF" w:rsidRDefault="00A57568" w:rsidP="00A57568">
      <w:pPr>
        <w:pStyle w:val="Zaglavlje"/>
        <w:ind w:left="720"/>
        <w:jc w:val="both"/>
        <w:rPr>
          <w:rFonts w:ascii="Times New Roman" w:hAnsi="Times New Roman"/>
        </w:rPr>
      </w:pPr>
    </w:p>
    <w:p w:rsidR="00A57568" w:rsidRDefault="00A57568" w:rsidP="00A57568">
      <w:pPr>
        <w:pStyle w:val="Zaglavlje"/>
        <w:ind w:left="720"/>
        <w:jc w:val="both"/>
        <w:rPr>
          <w:rFonts w:ascii="Times New Roman" w:hAnsi="Times New Roman"/>
        </w:rPr>
      </w:pPr>
      <w:r w:rsidRPr="006A75FF">
        <w:rPr>
          <w:rFonts w:ascii="Times New Roman" w:hAnsi="Times New Roman"/>
        </w:rPr>
        <w:t>-</w:t>
      </w:r>
      <w:r w:rsidR="00CC3A01" w:rsidRPr="006A75FF">
        <w:rPr>
          <w:rFonts w:ascii="Times New Roman" w:hAnsi="Times New Roman"/>
        </w:rPr>
        <w:t xml:space="preserve"> opterećene nekretine- z.k.ul. 3864 k.o. Bedekovčina -   razlučno pravo u korist Erste bank d.d – prodana na dražbi dana 01.10.2015. godine, </w:t>
      </w:r>
      <w:r w:rsidR="00D912DA">
        <w:rPr>
          <w:rFonts w:ascii="Times New Roman" w:hAnsi="Times New Roman"/>
        </w:rPr>
        <w:t>te je kupovnina u iznosu</w:t>
      </w:r>
      <w:r w:rsidR="00CC3A01" w:rsidRPr="006A75FF">
        <w:rPr>
          <w:rFonts w:ascii="Times New Roman" w:hAnsi="Times New Roman"/>
        </w:rPr>
        <w:t xml:space="preserve"> </w:t>
      </w:r>
      <w:r w:rsidRPr="006A75FF">
        <w:rPr>
          <w:rFonts w:ascii="Times New Roman" w:hAnsi="Times New Roman"/>
        </w:rPr>
        <w:t>1.988.039,73 kn</w:t>
      </w:r>
      <w:r w:rsidR="00D912DA">
        <w:rPr>
          <w:rFonts w:ascii="Times New Roman" w:hAnsi="Times New Roman"/>
        </w:rPr>
        <w:t xml:space="preserve"> raspoređena</w:t>
      </w:r>
      <w:r w:rsidR="00CC3A01" w:rsidRPr="006A75FF">
        <w:rPr>
          <w:rFonts w:ascii="Times New Roman" w:hAnsi="Times New Roman"/>
        </w:rPr>
        <w:t xml:space="preserve"> sukladno rješenju o namirenju </w:t>
      </w:r>
      <w:r w:rsidR="00C3316E">
        <w:rPr>
          <w:rFonts w:ascii="Times New Roman" w:hAnsi="Times New Roman"/>
        </w:rPr>
        <w:t>(razlučnom vjerovniku iznos od 1.647.869,27 kn, a na račun stečajnog dužnika 340.170,46 kn)</w:t>
      </w:r>
    </w:p>
    <w:p w:rsidR="00D912DA" w:rsidRPr="006A75FF" w:rsidRDefault="00D912DA" w:rsidP="00A57568">
      <w:pPr>
        <w:pStyle w:val="Zaglavlje"/>
        <w:ind w:left="720"/>
        <w:jc w:val="both"/>
        <w:rPr>
          <w:rFonts w:ascii="Times New Roman" w:hAnsi="Times New Roman"/>
        </w:rPr>
      </w:pPr>
    </w:p>
    <w:p w:rsidR="00A57568" w:rsidRPr="006A75FF" w:rsidRDefault="00A57568" w:rsidP="00A57568">
      <w:pPr>
        <w:pStyle w:val="Zaglavlje"/>
        <w:ind w:left="720"/>
        <w:jc w:val="both"/>
        <w:rPr>
          <w:rFonts w:ascii="Times New Roman" w:hAnsi="Times New Roman"/>
        </w:rPr>
      </w:pPr>
      <w:r w:rsidRPr="006A75FF">
        <w:rPr>
          <w:rFonts w:ascii="Times New Roman" w:hAnsi="Times New Roman"/>
        </w:rPr>
        <w:t>-</w:t>
      </w:r>
      <w:r w:rsidR="00CC3A01" w:rsidRPr="006A75FF">
        <w:rPr>
          <w:rFonts w:ascii="Times New Roman" w:hAnsi="Times New Roman"/>
        </w:rPr>
        <w:t xml:space="preserve"> neopterećene nekretnine - z.k.ul. 3950 k.o. Bedekovčina –  prodana na dražbi dana 01.10.2015. god, kupovnina položena </w:t>
      </w:r>
      <w:r w:rsidRPr="006A75FF">
        <w:rPr>
          <w:rFonts w:ascii="Times New Roman" w:hAnsi="Times New Roman"/>
        </w:rPr>
        <w:t xml:space="preserve">na račun suda </w:t>
      </w:r>
      <w:r w:rsidR="00CC3A01" w:rsidRPr="006A75FF">
        <w:rPr>
          <w:rFonts w:ascii="Times New Roman" w:hAnsi="Times New Roman"/>
        </w:rPr>
        <w:t>te u cijelosti prenesena na račun stečajnog dužnika dana 24.12.2015. god.  u iznosu od</w:t>
      </w:r>
      <w:r w:rsidRPr="006A75FF">
        <w:rPr>
          <w:rFonts w:ascii="Times New Roman" w:hAnsi="Times New Roman"/>
        </w:rPr>
        <w:t xml:space="preserve"> 36.435,06 kn</w:t>
      </w:r>
    </w:p>
    <w:p w:rsidR="00B600A2" w:rsidRDefault="00B600A2" w:rsidP="00B600A2">
      <w:pPr>
        <w:pStyle w:val="Zaglavlje"/>
        <w:jc w:val="both"/>
        <w:rPr>
          <w:rFonts w:ascii="Times New Roman" w:hAnsi="Times New Roman"/>
          <w:color w:val="FF0000"/>
        </w:rPr>
      </w:pPr>
    </w:p>
    <w:p w:rsidR="00B600A2" w:rsidRDefault="00B600A2" w:rsidP="00B600A2">
      <w:pPr>
        <w:pStyle w:val="Zaglavlje"/>
        <w:jc w:val="both"/>
        <w:rPr>
          <w:rFonts w:ascii="Times New Roman" w:hAnsi="Times New Roman"/>
        </w:rPr>
      </w:pPr>
      <w:r w:rsidRPr="00B600A2">
        <w:rPr>
          <w:rFonts w:ascii="Times New Roman" w:hAnsi="Times New Roman"/>
        </w:rPr>
        <w:t>Nekretnin</w:t>
      </w:r>
      <w:r>
        <w:rPr>
          <w:rFonts w:ascii="Times New Roman" w:hAnsi="Times New Roman"/>
        </w:rPr>
        <w:t>e</w:t>
      </w:r>
      <w:r w:rsidRPr="00B600A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su</w:t>
      </w:r>
      <w:r w:rsidRPr="00B600A2">
        <w:rPr>
          <w:rFonts w:ascii="Times New Roman" w:hAnsi="Times New Roman"/>
        </w:rPr>
        <w:t xml:space="preserve"> predan</w:t>
      </w:r>
      <w:r w:rsidR="001E3968">
        <w:rPr>
          <w:rFonts w:ascii="Times New Roman" w:hAnsi="Times New Roman"/>
        </w:rPr>
        <w:t>e</w:t>
      </w:r>
      <w:r w:rsidRPr="00B600A2">
        <w:rPr>
          <w:rFonts w:ascii="Times New Roman" w:hAnsi="Times New Roman"/>
        </w:rPr>
        <w:t xml:space="preserve"> u posje</w:t>
      </w:r>
      <w:r w:rsidR="00941257">
        <w:rPr>
          <w:rFonts w:ascii="Times New Roman" w:hAnsi="Times New Roman"/>
        </w:rPr>
        <w:t>d kupca dana 07.12.2015. godine te je kupac ishodio uknjižbu.</w:t>
      </w:r>
    </w:p>
    <w:p w:rsidR="002B0F90" w:rsidRDefault="002B0F90" w:rsidP="00B600A2">
      <w:pPr>
        <w:pStyle w:val="Zaglavlje"/>
        <w:jc w:val="both"/>
        <w:rPr>
          <w:rFonts w:ascii="Times New Roman" w:hAnsi="Times New Roman"/>
        </w:rPr>
      </w:pPr>
    </w:p>
    <w:p w:rsidR="002B0F90" w:rsidRPr="00B600A2" w:rsidRDefault="002B0F90" w:rsidP="00B600A2">
      <w:pPr>
        <w:pStyle w:val="Zaglavlj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Tijekom dijela razdoblja dio nekretnine je bio u zakupu, sukladno čemu su ostvareni priljevi od zakupnina i prefakturiranih režija, do sada ukupno 459.397,60 kn.</w:t>
      </w:r>
    </w:p>
    <w:p w:rsidR="00894C9D" w:rsidRPr="00C0259B" w:rsidRDefault="00894C9D" w:rsidP="00A57568">
      <w:pPr>
        <w:pStyle w:val="Zaglavlje"/>
        <w:ind w:left="720"/>
        <w:jc w:val="both"/>
        <w:rPr>
          <w:rFonts w:ascii="Times New Roman" w:hAnsi="Times New Roman"/>
          <w:color w:val="FF0000"/>
        </w:rPr>
      </w:pPr>
    </w:p>
    <w:p w:rsidR="00A57568" w:rsidRPr="00894C9D" w:rsidRDefault="003D0E69" w:rsidP="00894C9D">
      <w:pPr>
        <w:pStyle w:val="Zaglavlje"/>
        <w:numPr>
          <w:ilvl w:val="0"/>
          <w:numId w:val="15"/>
        </w:numPr>
        <w:jc w:val="both"/>
        <w:rPr>
          <w:rFonts w:ascii="Times New Roman" w:hAnsi="Times New Roman"/>
        </w:rPr>
      </w:pPr>
      <w:r w:rsidRPr="00894C9D">
        <w:rPr>
          <w:rFonts w:ascii="Times New Roman" w:hAnsi="Times New Roman"/>
        </w:rPr>
        <w:t xml:space="preserve">Pokretnine </w:t>
      </w:r>
    </w:p>
    <w:p w:rsidR="00CB77C8" w:rsidRPr="00A959A2" w:rsidRDefault="00CB77C8" w:rsidP="00CB77C8">
      <w:pPr>
        <w:pStyle w:val="Zaglavlje"/>
        <w:ind w:left="720"/>
        <w:jc w:val="both"/>
        <w:rPr>
          <w:rFonts w:ascii="Times New Roman" w:hAnsi="Times New Roman"/>
        </w:rPr>
      </w:pPr>
    </w:p>
    <w:p w:rsidR="00C3316E" w:rsidRDefault="001E3968" w:rsidP="00A57568">
      <w:pPr>
        <w:pStyle w:val="Zaglavlje"/>
        <w:jc w:val="both"/>
        <w:rPr>
          <w:rFonts w:ascii="Times New Roman" w:hAnsi="Times New Roman"/>
        </w:rPr>
      </w:pPr>
      <w:r w:rsidRPr="00A959A2">
        <w:rPr>
          <w:rFonts w:ascii="Times New Roman" w:hAnsi="Times New Roman"/>
        </w:rPr>
        <w:t>Unovčenju</w:t>
      </w:r>
      <w:r w:rsidR="00A61B31" w:rsidRPr="00A959A2">
        <w:rPr>
          <w:rFonts w:ascii="Times New Roman" w:hAnsi="Times New Roman"/>
        </w:rPr>
        <w:t xml:space="preserve"> pokretnin</w:t>
      </w:r>
      <w:r w:rsidRPr="00A959A2">
        <w:rPr>
          <w:rFonts w:ascii="Times New Roman" w:hAnsi="Times New Roman"/>
        </w:rPr>
        <w:t>a</w:t>
      </w:r>
      <w:r w:rsidR="00A61B31" w:rsidRPr="00A959A2">
        <w:rPr>
          <w:rFonts w:ascii="Times New Roman" w:hAnsi="Times New Roman"/>
        </w:rPr>
        <w:t xml:space="preserve"> </w:t>
      </w:r>
      <w:r w:rsidRPr="00A959A2">
        <w:rPr>
          <w:rFonts w:ascii="Times New Roman" w:hAnsi="Times New Roman"/>
        </w:rPr>
        <w:t>pristupljeno je</w:t>
      </w:r>
      <w:r w:rsidR="00A61B31" w:rsidRPr="00A959A2">
        <w:rPr>
          <w:rFonts w:ascii="Times New Roman" w:hAnsi="Times New Roman"/>
        </w:rPr>
        <w:t xml:space="preserve"> sukladno odluci vjerovnika na posebnoj skupštini od 29.10.2015. god, te je znatan dio pokretnina već unovčen</w:t>
      </w:r>
      <w:r w:rsidR="00B600A2" w:rsidRPr="00A959A2">
        <w:rPr>
          <w:rFonts w:ascii="Times New Roman" w:hAnsi="Times New Roman"/>
        </w:rPr>
        <w:t xml:space="preserve">, ukupno za </w:t>
      </w:r>
      <w:r w:rsidR="00A959A2" w:rsidRPr="00A959A2">
        <w:rPr>
          <w:rFonts w:ascii="Times New Roman" w:hAnsi="Times New Roman"/>
        </w:rPr>
        <w:t xml:space="preserve"> 257.859,04 kn </w:t>
      </w:r>
      <w:r w:rsidR="00941257">
        <w:rPr>
          <w:rFonts w:ascii="Times New Roman" w:hAnsi="Times New Roman"/>
        </w:rPr>
        <w:t>u prethodnim razdobljima, a u ovom razdoblju je naplaćeno 912,00 kn.</w:t>
      </w:r>
    </w:p>
    <w:p w:rsidR="00941257" w:rsidRPr="00A959A2" w:rsidRDefault="00941257" w:rsidP="00A57568">
      <w:pPr>
        <w:pStyle w:val="Zaglavlje"/>
        <w:jc w:val="both"/>
        <w:rPr>
          <w:rFonts w:ascii="Times New Roman" w:hAnsi="Times New Roman"/>
        </w:rPr>
      </w:pPr>
    </w:p>
    <w:p w:rsidR="00941257" w:rsidRDefault="004B0F5C" w:rsidP="00941257">
      <w:pPr>
        <w:pStyle w:val="Zaglavlje"/>
        <w:jc w:val="both"/>
        <w:rPr>
          <w:rFonts w:ascii="Times New Roman" w:hAnsi="Times New Roman"/>
        </w:rPr>
      </w:pPr>
      <w:r w:rsidRPr="006A237E">
        <w:rPr>
          <w:rFonts w:ascii="Times New Roman" w:hAnsi="Times New Roman"/>
        </w:rPr>
        <w:t>Neunovčene p</w:t>
      </w:r>
      <w:r w:rsidR="00A959A2" w:rsidRPr="006A237E">
        <w:rPr>
          <w:rFonts w:ascii="Times New Roman" w:hAnsi="Times New Roman"/>
        </w:rPr>
        <w:t>okretnin</w:t>
      </w:r>
      <w:r w:rsidRPr="006A237E">
        <w:rPr>
          <w:rFonts w:ascii="Times New Roman" w:hAnsi="Times New Roman"/>
        </w:rPr>
        <w:t>e sastoje se od rabljenih strojeva u drvnoj industriji  -dvostrani rubni profiler s pretvaračem frekvencije, stroj za  nanošenje ljepila, raskrajač pločastog materijala, manjih količina nesortirane robe/sirovina (drvna građa i sl.) i sl.</w:t>
      </w:r>
      <w:r w:rsidR="00853320" w:rsidRPr="006A237E">
        <w:rPr>
          <w:rFonts w:ascii="Times New Roman" w:hAnsi="Times New Roman"/>
        </w:rPr>
        <w:t xml:space="preserve">, </w:t>
      </w:r>
      <w:r w:rsidR="00941257">
        <w:rPr>
          <w:rFonts w:ascii="Times New Roman" w:hAnsi="Times New Roman"/>
        </w:rPr>
        <w:t>što se pokušava unovčiti sukladno odluci skupštine vjerovnika od 29.06.16.</w:t>
      </w:r>
    </w:p>
    <w:p w:rsidR="002B0F90" w:rsidRDefault="002B0F90" w:rsidP="00941257">
      <w:pPr>
        <w:pStyle w:val="Zaglavlje"/>
        <w:jc w:val="both"/>
        <w:rPr>
          <w:rFonts w:ascii="Times New Roman" w:hAnsi="Times New Roman"/>
        </w:rPr>
      </w:pPr>
    </w:p>
    <w:p w:rsidR="0095740C" w:rsidRPr="00DB04D9" w:rsidRDefault="003D0E69" w:rsidP="002B0F90">
      <w:pPr>
        <w:pStyle w:val="Zaglavlje"/>
        <w:numPr>
          <w:ilvl w:val="0"/>
          <w:numId w:val="15"/>
        </w:numPr>
        <w:jc w:val="both"/>
        <w:rPr>
          <w:rFonts w:ascii="Times New Roman" w:hAnsi="Times New Roman"/>
        </w:rPr>
      </w:pPr>
      <w:r w:rsidRPr="00DB04D9">
        <w:rPr>
          <w:rFonts w:ascii="Times New Roman" w:hAnsi="Times New Roman"/>
        </w:rPr>
        <w:t xml:space="preserve">Novčana sredstva na računu i u gotovini </w:t>
      </w:r>
    </w:p>
    <w:p w:rsidR="00DB04D9" w:rsidRPr="00DB04D9" w:rsidRDefault="00DB04D9" w:rsidP="00DB04D9">
      <w:pPr>
        <w:pStyle w:val="Zaglavlje"/>
        <w:ind w:left="720"/>
        <w:jc w:val="both"/>
        <w:rPr>
          <w:rFonts w:ascii="Times New Roman" w:hAnsi="Times New Roman"/>
        </w:rPr>
      </w:pPr>
    </w:p>
    <w:p w:rsidR="004B0F5C" w:rsidRDefault="004B0F5C" w:rsidP="0095740C">
      <w:pPr>
        <w:pStyle w:val="Zaglavlje"/>
        <w:jc w:val="both"/>
        <w:rPr>
          <w:rFonts w:ascii="Times New Roman" w:hAnsi="Times New Roman"/>
        </w:rPr>
      </w:pPr>
    </w:p>
    <w:p w:rsidR="00C3316E" w:rsidRDefault="00C3316E" w:rsidP="0095740C">
      <w:pPr>
        <w:pStyle w:val="Zaglavlje"/>
        <w:jc w:val="both"/>
        <w:rPr>
          <w:rFonts w:ascii="Times New Roman" w:hAnsi="Times New Roman"/>
        </w:rPr>
      </w:pPr>
      <w:r w:rsidRPr="00DB04D9">
        <w:rPr>
          <w:rFonts w:ascii="Times New Roman" w:hAnsi="Times New Roman"/>
        </w:rPr>
        <w:t xml:space="preserve">Na računu stečajnog dužnika na dan </w:t>
      </w:r>
      <w:r w:rsidR="002B0F90">
        <w:rPr>
          <w:rFonts w:ascii="Times New Roman" w:hAnsi="Times New Roman"/>
        </w:rPr>
        <w:t>30</w:t>
      </w:r>
      <w:r w:rsidRPr="00853320">
        <w:rPr>
          <w:rFonts w:ascii="Times New Roman" w:hAnsi="Times New Roman"/>
        </w:rPr>
        <w:t>.0</w:t>
      </w:r>
      <w:r w:rsidR="002B0F90">
        <w:rPr>
          <w:rFonts w:ascii="Times New Roman" w:hAnsi="Times New Roman"/>
        </w:rPr>
        <w:t>7</w:t>
      </w:r>
      <w:r w:rsidRPr="00853320">
        <w:rPr>
          <w:rFonts w:ascii="Times New Roman" w:hAnsi="Times New Roman"/>
        </w:rPr>
        <w:t>.2016. godine</w:t>
      </w:r>
      <w:r w:rsidRPr="00DB04D9">
        <w:rPr>
          <w:rFonts w:ascii="Times New Roman" w:hAnsi="Times New Roman"/>
        </w:rPr>
        <w:t xml:space="preserve"> je iznos od </w:t>
      </w:r>
      <w:r>
        <w:rPr>
          <w:rFonts w:ascii="Times New Roman" w:hAnsi="Times New Roman"/>
        </w:rPr>
        <w:t>513.779,40</w:t>
      </w:r>
      <w:r w:rsidRPr="00DB04D9">
        <w:rPr>
          <w:rFonts w:ascii="Times New Roman" w:hAnsi="Times New Roman"/>
        </w:rPr>
        <w:t xml:space="preserve"> kn</w:t>
      </w:r>
      <w:r>
        <w:rPr>
          <w:rFonts w:ascii="Times New Roman" w:hAnsi="Times New Roman"/>
        </w:rPr>
        <w:t>, što u cijelosti odgovara razlici ukupnog priljeva i odljeva.</w:t>
      </w:r>
    </w:p>
    <w:p w:rsidR="00C3316E" w:rsidRDefault="00C3316E" w:rsidP="0095740C">
      <w:pPr>
        <w:pStyle w:val="Zaglavlje"/>
        <w:jc w:val="both"/>
        <w:rPr>
          <w:rFonts w:ascii="Times New Roman" w:hAnsi="Times New Roman"/>
        </w:rPr>
      </w:pPr>
    </w:p>
    <w:p w:rsidR="004B0F5C" w:rsidRDefault="004B0F5C" w:rsidP="0095740C">
      <w:pPr>
        <w:pStyle w:val="Zaglavlj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Stanje na dan </w:t>
      </w:r>
      <w:r w:rsidR="002B0F90">
        <w:rPr>
          <w:rFonts w:ascii="Times New Roman" w:hAnsi="Times New Roman"/>
        </w:rPr>
        <w:t>29</w:t>
      </w:r>
      <w:r>
        <w:rPr>
          <w:rFonts w:ascii="Times New Roman" w:hAnsi="Times New Roman"/>
        </w:rPr>
        <w:t>.0</w:t>
      </w:r>
      <w:r w:rsidR="002B0F90">
        <w:rPr>
          <w:rFonts w:ascii="Times New Roman" w:hAnsi="Times New Roman"/>
        </w:rPr>
        <w:t>4</w:t>
      </w:r>
      <w:r>
        <w:rPr>
          <w:rFonts w:ascii="Times New Roman" w:hAnsi="Times New Roman"/>
        </w:rPr>
        <w:t>.2016.  ...........................</w:t>
      </w:r>
      <w:r w:rsidR="002B0F90" w:rsidRPr="002B0F90">
        <w:t xml:space="preserve"> </w:t>
      </w:r>
      <w:r w:rsidR="002B0F90" w:rsidRPr="002B0F90">
        <w:rPr>
          <w:rFonts w:ascii="Times New Roman" w:hAnsi="Times New Roman"/>
        </w:rPr>
        <w:t xml:space="preserve">513.779,40 </w:t>
      </w:r>
      <w:r>
        <w:rPr>
          <w:rFonts w:ascii="Times New Roman" w:hAnsi="Times New Roman"/>
        </w:rPr>
        <w:t>kn</w:t>
      </w:r>
    </w:p>
    <w:p w:rsidR="004B0F5C" w:rsidRDefault="004B0F5C" w:rsidP="0095740C">
      <w:pPr>
        <w:pStyle w:val="Zaglavlj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Priljevi 3</w:t>
      </w:r>
      <w:r w:rsidR="002B0F90">
        <w:rPr>
          <w:rFonts w:ascii="Times New Roman" w:hAnsi="Times New Roman"/>
        </w:rPr>
        <w:t>0</w:t>
      </w:r>
      <w:r>
        <w:rPr>
          <w:rFonts w:ascii="Times New Roman" w:hAnsi="Times New Roman"/>
        </w:rPr>
        <w:t>.0</w:t>
      </w:r>
      <w:r w:rsidR="002B0F90">
        <w:rPr>
          <w:rFonts w:ascii="Times New Roman" w:hAnsi="Times New Roman"/>
        </w:rPr>
        <w:t>4</w:t>
      </w:r>
      <w:r>
        <w:rPr>
          <w:rFonts w:ascii="Times New Roman" w:hAnsi="Times New Roman"/>
        </w:rPr>
        <w:t>.-</w:t>
      </w:r>
      <w:r w:rsidR="002B0F90">
        <w:rPr>
          <w:rFonts w:ascii="Times New Roman" w:hAnsi="Times New Roman"/>
        </w:rPr>
        <w:t>30</w:t>
      </w:r>
      <w:r>
        <w:rPr>
          <w:rFonts w:ascii="Times New Roman" w:hAnsi="Times New Roman"/>
        </w:rPr>
        <w:t>.0</w:t>
      </w:r>
      <w:r w:rsidR="002B0F90">
        <w:rPr>
          <w:rFonts w:ascii="Times New Roman" w:hAnsi="Times New Roman"/>
        </w:rPr>
        <w:t>7</w:t>
      </w:r>
      <w:r>
        <w:rPr>
          <w:rFonts w:ascii="Times New Roman" w:hAnsi="Times New Roman"/>
        </w:rPr>
        <w:t>.16................................</w:t>
      </w:r>
      <w:r w:rsidR="002B0F90">
        <w:rPr>
          <w:rFonts w:ascii="Times New Roman" w:hAnsi="Times New Roman"/>
        </w:rPr>
        <w:t>....</w:t>
      </w:r>
      <w:r>
        <w:rPr>
          <w:rFonts w:ascii="Times New Roman" w:hAnsi="Times New Roman"/>
        </w:rPr>
        <w:t>.</w:t>
      </w:r>
      <w:r w:rsidR="002B0F90">
        <w:rPr>
          <w:rFonts w:ascii="Times New Roman" w:hAnsi="Times New Roman"/>
        </w:rPr>
        <w:t>2.741,46</w:t>
      </w:r>
      <w:r>
        <w:rPr>
          <w:rFonts w:ascii="Times New Roman" w:hAnsi="Times New Roman"/>
        </w:rPr>
        <w:t xml:space="preserve"> kn</w:t>
      </w:r>
    </w:p>
    <w:p w:rsidR="004B0F5C" w:rsidRDefault="004B0F5C" w:rsidP="0095740C">
      <w:pPr>
        <w:pStyle w:val="Zaglavlj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Odljevi 3</w:t>
      </w:r>
      <w:r w:rsidR="002B0F90">
        <w:rPr>
          <w:rFonts w:ascii="Times New Roman" w:hAnsi="Times New Roman"/>
        </w:rPr>
        <w:t>0</w:t>
      </w:r>
      <w:r>
        <w:rPr>
          <w:rFonts w:ascii="Times New Roman" w:hAnsi="Times New Roman"/>
        </w:rPr>
        <w:t>.0</w:t>
      </w:r>
      <w:r w:rsidR="002B0F90">
        <w:rPr>
          <w:rFonts w:ascii="Times New Roman" w:hAnsi="Times New Roman"/>
        </w:rPr>
        <w:t>4</w:t>
      </w:r>
      <w:r>
        <w:rPr>
          <w:rFonts w:ascii="Times New Roman" w:hAnsi="Times New Roman"/>
        </w:rPr>
        <w:t>.-</w:t>
      </w:r>
      <w:r w:rsidR="002B0F90">
        <w:rPr>
          <w:rFonts w:ascii="Times New Roman" w:hAnsi="Times New Roman"/>
        </w:rPr>
        <w:t>30</w:t>
      </w:r>
      <w:r>
        <w:rPr>
          <w:rFonts w:ascii="Times New Roman" w:hAnsi="Times New Roman"/>
        </w:rPr>
        <w:t>.0</w:t>
      </w:r>
      <w:r w:rsidR="002B0F90">
        <w:rPr>
          <w:rFonts w:ascii="Times New Roman" w:hAnsi="Times New Roman"/>
        </w:rPr>
        <w:t>7</w:t>
      </w:r>
      <w:r>
        <w:rPr>
          <w:rFonts w:ascii="Times New Roman" w:hAnsi="Times New Roman"/>
        </w:rPr>
        <w:t>.16...................................</w:t>
      </w:r>
      <w:r w:rsidR="002B0F90">
        <w:rPr>
          <w:rFonts w:ascii="Times New Roman" w:hAnsi="Times New Roman"/>
        </w:rPr>
        <w:t>43.752,35</w:t>
      </w:r>
      <w:r>
        <w:rPr>
          <w:rFonts w:ascii="Times New Roman" w:hAnsi="Times New Roman"/>
        </w:rPr>
        <w:t xml:space="preserve"> kn</w:t>
      </w:r>
    </w:p>
    <w:p w:rsidR="004B0F5C" w:rsidRDefault="004B0F5C" w:rsidP="0095740C">
      <w:pPr>
        <w:pStyle w:val="Zaglavlj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Stanje na dan </w:t>
      </w:r>
      <w:r w:rsidR="002B0F90">
        <w:rPr>
          <w:rFonts w:ascii="Times New Roman" w:hAnsi="Times New Roman"/>
        </w:rPr>
        <w:t>30</w:t>
      </w:r>
      <w:r>
        <w:rPr>
          <w:rFonts w:ascii="Times New Roman" w:hAnsi="Times New Roman"/>
        </w:rPr>
        <w:t>.0</w:t>
      </w:r>
      <w:r w:rsidR="002B0F90">
        <w:rPr>
          <w:rFonts w:ascii="Times New Roman" w:hAnsi="Times New Roman"/>
        </w:rPr>
        <w:t>7</w:t>
      </w:r>
      <w:r>
        <w:rPr>
          <w:rFonts w:ascii="Times New Roman" w:hAnsi="Times New Roman"/>
        </w:rPr>
        <w:t>.16...................................</w:t>
      </w:r>
      <w:r w:rsidR="002B0F90">
        <w:rPr>
          <w:rFonts w:ascii="Times New Roman" w:hAnsi="Times New Roman"/>
        </w:rPr>
        <w:t xml:space="preserve">472.768,51 </w:t>
      </w:r>
      <w:r>
        <w:rPr>
          <w:rFonts w:ascii="Times New Roman" w:hAnsi="Times New Roman"/>
        </w:rPr>
        <w:t>kn</w:t>
      </w:r>
    </w:p>
    <w:p w:rsidR="004B0F5C" w:rsidRDefault="004B0F5C" w:rsidP="0095740C">
      <w:pPr>
        <w:pStyle w:val="Zaglavlje"/>
        <w:jc w:val="both"/>
        <w:rPr>
          <w:rFonts w:ascii="Times New Roman" w:hAnsi="Times New Roman"/>
        </w:rPr>
      </w:pPr>
    </w:p>
    <w:p w:rsidR="00C3316E" w:rsidRDefault="00C3316E" w:rsidP="0095740C">
      <w:pPr>
        <w:pStyle w:val="Zaglavlj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Svi priljevi i odljevi su detaljno specificirani u dosadašnjim i ovom izvješću</w:t>
      </w:r>
    </w:p>
    <w:p w:rsidR="007016A0" w:rsidRDefault="007016A0" w:rsidP="005A1BED">
      <w:pPr>
        <w:pStyle w:val="Odlomakpopisa"/>
        <w:rPr>
          <w:rFonts w:ascii="Times New Roman" w:hAnsi="Times New Roman" w:cs="Times New Roman"/>
          <w:sz w:val="24"/>
          <w:szCs w:val="24"/>
          <w:lang w:eastAsia="hr-HR"/>
        </w:rPr>
      </w:pPr>
    </w:p>
    <w:p w:rsidR="002B0F90" w:rsidRDefault="002B0F90" w:rsidP="005A1BED">
      <w:pPr>
        <w:pStyle w:val="Odlomakpopisa"/>
        <w:rPr>
          <w:rFonts w:ascii="Times New Roman" w:hAnsi="Times New Roman" w:cs="Times New Roman"/>
          <w:sz w:val="24"/>
          <w:szCs w:val="24"/>
          <w:lang w:eastAsia="hr-HR"/>
        </w:rPr>
      </w:pPr>
    </w:p>
    <w:p w:rsidR="002B0F90" w:rsidRDefault="002B0F90" w:rsidP="005A1BED">
      <w:pPr>
        <w:pStyle w:val="Odlomakpopisa"/>
        <w:rPr>
          <w:rFonts w:ascii="Times New Roman" w:hAnsi="Times New Roman" w:cs="Times New Roman"/>
          <w:sz w:val="24"/>
          <w:szCs w:val="24"/>
          <w:lang w:eastAsia="hr-HR"/>
        </w:rPr>
      </w:pPr>
    </w:p>
    <w:p w:rsidR="0097282B" w:rsidRPr="0097282B" w:rsidRDefault="0097282B" w:rsidP="0097282B">
      <w:pPr>
        <w:rPr>
          <w:rFonts w:ascii="Times New Roman" w:hAnsi="Times New Roman" w:cs="Times New Roman"/>
          <w:sz w:val="24"/>
          <w:szCs w:val="24"/>
          <w:lang w:eastAsia="hr-HR"/>
        </w:rPr>
      </w:pPr>
      <w:r w:rsidRPr="0097282B">
        <w:rPr>
          <w:rFonts w:ascii="Times New Roman" w:hAnsi="Times New Roman" w:cs="Times New Roman"/>
          <w:sz w:val="24"/>
          <w:szCs w:val="24"/>
          <w:lang w:eastAsia="hr-HR"/>
        </w:rPr>
        <w:t>PRILJEVI NOVCA</w:t>
      </w:r>
    </w:p>
    <w:p w:rsidR="0097282B" w:rsidRPr="00B05B2C" w:rsidRDefault="0097282B" w:rsidP="000443CC">
      <w:pPr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B05B2C">
        <w:rPr>
          <w:rFonts w:ascii="Times New Roman" w:hAnsi="Times New Roman" w:cs="Times New Roman"/>
          <w:sz w:val="24"/>
          <w:szCs w:val="24"/>
          <w:lang w:eastAsia="hr-HR"/>
        </w:rPr>
        <w:t>U ovom izvještajom razdoblju 3</w:t>
      </w:r>
      <w:r w:rsidR="002B0F90">
        <w:rPr>
          <w:rFonts w:ascii="Times New Roman" w:hAnsi="Times New Roman" w:cs="Times New Roman"/>
          <w:sz w:val="24"/>
          <w:szCs w:val="24"/>
          <w:lang w:eastAsia="hr-HR"/>
        </w:rPr>
        <w:t>0</w:t>
      </w:r>
      <w:r w:rsidRPr="00B05B2C">
        <w:rPr>
          <w:rFonts w:ascii="Times New Roman" w:hAnsi="Times New Roman" w:cs="Times New Roman"/>
          <w:sz w:val="24"/>
          <w:szCs w:val="24"/>
          <w:lang w:eastAsia="hr-HR"/>
        </w:rPr>
        <w:t>.</w:t>
      </w:r>
      <w:r w:rsidR="00D912DA" w:rsidRPr="00B05B2C">
        <w:rPr>
          <w:rFonts w:ascii="Times New Roman" w:hAnsi="Times New Roman" w:cs="Times New Roman"/>
          <w:sz w:val="24"/>
          <w:szCs w:val="24"/>
          <w:lang w:eastAsia="hr-HR"/>
        </w:rPr>
        <w:t>0</w:t>
      </w:r>
      <w:r w:rsidR="002B0F90">
        <w:rPr>
          <w:rFonts w:ascii="Times New Roman" w:hAnsi="Times New Roman" w:cs="Times New Roman"/>
          <w:sz w:val="24"/>
          <w:szCs w:val="24"/>
          <w:lang w:eastAsia="hr-HR"/>
        </w:rPr>
        <w:t>4</w:t>
      </w:r>
      <w:r w:rsidRPr="00B05B2C">
        <w:rPr>
          <w:rFonts w:ascii="Times New Roman" w:hAnsi="Times New Roman" w:cs="Times New Roman"/>
          <w:sz w:val="24"/>
          <w:szCs w:val="24"/>
          <w:lang w:eastAsia="hr-HR"/>
        </w:rPr>
        <w:t>.201</w:t>
      </w:r>
      <w:r w:rsidR="00D912DA" w:rsidRPr="00B05B2C">
        <w:rPr>
          <w:rFonts w:ascii="Times New Roman" w:hAnsi="Times New Roman" w:cs="Times New Roman"/>
          <w:sz w:val="24"/>
          <w:szCs w:val="24"/>
          <w:lang w:eastAsia="hr-HR"/>
        </w:rPr>
        <w:t>6</w:t>
      </w:r>
      <w:r w:rsidRPr="00B05B2C">
        <w:rPr>
          <w:rFonts w:ascii="Times New Roman" w:hAnsi="Times New Roman" w:cs="Times New Roman"/>
          <w:sz w:val="24"/>
          <w:szCs w:val="24"/>
          <w:lang w:eastAsia="hr-HR"/>
        </w:rPr>
        <w:t>-</w:t>
      </w:r>
      <w:r w:rsidR="002B0F90">
        <w:rPr>
          <w:rFonts w:ascii="Times New Roman" w:hAnsi="Times New Roman" w:cs="Times New Roman"/>
          <w:sz w:val="24"/>
          <w:szCs w:val="24"/>
          <w:lang w:eastAsia="hr-HR"/>
        </w:rPr>
        <w:t>30</w:t>
      </w:r>
      <w:r w:rsidRPr="00B05B2C">
        <w:rPr>
          <w:rFonts w:ascii="Times New Roman" w:hAnsi="Times New Roman" w:cs="Times New Roman"/>
          <w:sz w:val="24"/>
          <w:szCs w:val="24"/>
          <w:lang w:eastAsia="hr-HR"/>
        </w:rPr>
        <w:t>.0</w:t>
      </w:r>
      <w:r w:rsidR="002B0F90">
        <w:rPr>
          <w:rFonts w:ascii="Times New Roman" w:hAnsi="Times New Roman" w:cs="Times New Roman"/>
          <w:sz w:val="24"/>
          <w:szCs w:val="24"/>
          <w:lang w:eastAsia="hr-HR"/>
        </w:rPr>
        <w:t>7</w:t>
      </w:r>
      <w:r w:rsidRPr="00B05B2C">
        <w:rPr>
          <w:rFonts w:ascii="Times New Roman" w:hAnsi="Times New Roman" w:cs="Times New Roman"/>
          <w:sz w:val="24"/>
          <w:szCs w:val="24"/>
          <w:lang w:eastAsia="hr-HR"/>
        </w:rPr>
        <w:t xml:space="preserve">.16. na račun stečajnog dužnika naplaćeno je ukupno  </w:t>
      </w:r>
      <w:r w:rsidR="002B0F90">
        <w:rPr>
          <w:rFonts w:ascii="Times New Roman" w:hAnsi="Times New Roman" w:cs="Times New Roman"/>
          <w:sz w:val="24"/>
          <w:szCs w:val="24"/>
          <w:lang w:eastAsia="hr-HR"/>
        </w:rPr>
        <w:t xml:space="preserve">2.741,46 </w:t>
      </w:r>
      <w:r w:rsidRPr="00B05B2C">
        <w:rPr>
          <w:rFonts w:ascii="Times New Roman" w:hAnsi="Times New Roman" w:cs="Times New Roman"/>
          <w:sz w:val="24"/>
          <w:szCs w:val="24"/>
          <w:lang w:eastAsia="hr-HR"/>
        </w:rPr>
        <w:t>kn i to:</w:t>
      </w:r>
    </w:p>
    <w:p w:rsidR="002B0F90" w:rsidRDefault="002B0F90" w:rsidP="000443CC">
      <w:pPr>
        <w:pStyle w:val="Odlomakpopisa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>
        <w:rPr>
          <w:rFonts w:ascii="Times New Roman" w:hAnsi="Times New Roman" w:cs="Times New Roman"/>
          <w:sz w:val="24"/>
          <w:szCs w:val="24"/>
          <w:lang w:eastAsia="hr-HR"/>
        </w:rPr>
        <w:t>- naplata dijela potraživanja za zakupnine..................................................1.000,00 kn</w:t>
      </w:r>
    </w:p>
    <w:p w:rsidR="0097282B" w:rsidRPr="00B05B2C" w:rsidRDefault="0097282B" w:rsidP="000443CC">
      <w:pPr>
        <w:pStyle w:val="Odlomakpopisa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B05B2C">
        <w:rPr>
          <w:rFonts w:ascii="Times New Roman" w:hAnsi="Times New Roman" w:cs="Times New Roman"/>
          <w:sz w:val="24"/>
          <w:szCs w:val="24"/>
          <w:lang w:eastAsia="hr-HR"/>
        </w:rPr>
        <w:t>- unovčenje pokretnina....................................................................</w:t>
      </w:r>
      <w:r w:rsidR="002B0F90">
        <w:rPr>
          <w:rFonts w:ascii="Times New Roman" w:hAnsi="Times New Roman" w:cs="Times New Roman"/>
          <w:sz w:val="24"/>
          <w:szCs w:val="24"/>
          <w:lang w:eastAsia="hr-HR"/>
        </w:rPr>
        <w:t>........</w:t>
      </w:r>
      <w:r w:rsidRPr="00B05B2C">
        <w:rPr>
          <w:rFonts w:ascii="Times New Roman" w:hAnsi="Times New Roman" w:cs="Times New Roman"/>
          <w:sz w:val="24"/>
          <w:szCs w:val="24"/>
          <w:lang w:eastAsia="hr-HR"/>
        </w:rPr>
        <w:t>.</w:t>
      </w:r>
      <w:r w:rsidR="00B05B2C" w:rsidRPr="00B05B2C">
        <w:rPr>
          <w:rFonts w:ascii="Times New Roman" w:hAnsi="Times New Roman" w:cs="Times New Roman"/>
          <w:sz w:val="24"/>
          <w:szCs w:val="24"/>
          <w:lang w:eastAsia="hr-HR"/>
        </w:rPr>
        <w:t>......</w:t>
      </w:r>
      <w:r w:rsidR="002B0F90">
        <w:rPr>
          <w:rFonts w:ascii="Times New Roman" w:hAnsi="Times New Roman" w:cs="Times New Roman"/>
          <w:sz w:val="24"/>
          <w:szCs w:val="24"/>
          <w:lang w:eastAsia="hr-HR"/>
        </w:rPr>
        <w:t>912,00</w:t>
      </w:r>
      <w:r w:rsidRPr="00B05B2C">
        <w:rPr>
          <w:rFonts w:ascii="Times New Roman" w:hAnsi="Times New Roman" w:cs="Times New Roman"/>
          <w:sz w:val="24"/>
          <w:szCs w:val="24"/>
          <w:lang w:eastAsia="hr-HR"/>
        </w:rPr>
        <w:t xml:space="preserve"> kn</w:t>
      </w:r>
    </w:p>
    <w:p w:rsidR="00B05B2C" w:rsidRPr="00B05B2C" w:rsidRDefault="00B05B2C" w:rsidP="000443CC">
      <w:pPr>
        <w:pStyle w:val="Odlomakpopisa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B05B2C">
        <w:rPr>
          <w:rFonts w:ascii="Times New Roman" w:hAnsi="Times New Roman" w:cs="Times New Roman"/>
          <w:sz w:val="24"/>
          <w:szCs w:val="24"/>
          <w:lang w:eastAsia="hr-HR"/>
        </w:rPr>
        <w:t>- jamčevine (za prikupljanje ponuda)..........................................................</w:t>
      </w:r>
      <w:r w:rsidR="002B0F90">
        <w:rPr>
          <w:rFonts w:ascii="Times New Roman" w:hAnsi="Times New Roman" w:cs="Times New Roman"/>
          <w:sz w:val="24"/>
          <w:szCs w:val="24"/>
          <w:lang w:eastAsia="hr-HR"/>
        </w:rPr>
        <w:t>..711,00</w:t>
      </w:r>
      <w:r w:rsidRPr="00B05B2C">
        <w:rPr>
          <w:rFonts w:ascii="Times New Roman" w:hAnsi="Times New Roman" w:cs="Times New Roman"/>
          <w:sz w:val="24"/>
          <w:szCs w:val="24"/>
          <w:lang w:eastAsia="hr-HR"/>
        </w:rPr>
        <w:t xml:space="preserve"> kn</w:t>
      </w:r>
    </w:p>
    <w:p w:rsidR="00B05B2C" w:rsidRPr="00B05B2C" w:rsidRDefault="00B05B2C" w:rsidP="000443CC">
      <w:pPr>
        <w:pStyle w:val="Odlomakpopisa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B05B2C">
        <w:rPr>
          <w:rFonts w:ascii="Times New Roman" w:hAnsi="Times New Roman" w:cs="Times New Roman"/>
          <w:sz w:val="24"/>
          <w:szCs w:val="24"/>
          <w:lang w:eastAsia="hr-HR"/>
        </w:rPr>
        <w:t>- bankovne kamate..........................................................................................</w:t>
      </w:r>
      <w:r w:rsidR="002B0F90">
        <w:rPr>
          <w:rFonts w:ascii="Times New Roman" w:hAnsi="Times New Roman" w:cs="Times New Roman"/>
          <w:sz w:val="24"/>
          <w:szCs w:val="24"/>
          <w:lang w:eastAsia="hr-HR"/>
        </w:rPr>
        <w:t>118,46</w:t>
      </w:r>
      <w:r w:rsidRPr="00B05B2C">
        <w:rPr>
          <w:rFonts w:ascii="Times New Roman" w:hAnsi="Times New Roman" w:cs="Times New Roman"/>
          <w:sz w:val="24"/>
          <w:szCs w:val="24"/>
          <w:lang w:eastAsia="hr-HR"/>
        </w:rPr>
        <w:t xml:space="preserve"> kn</w:t>
      </w:r>
    </w:p>
    <w:p w:rsidR="0097282B" w:rsidRDefault="002B0F90" w:rsidP="002B0F90">
      <w:pPr>
        <w:pStyle w:val="Odlomakpopisa"/>
        <w:tabs>
          <w:tab w:val="left" w:pos="7692"/>
        </w:tabs>
        <w:rPr>
          <w:rFonts w:ascii="Times New Roman" w:hAnsi="Times New Roman" w:cs="Times New Roman"/>
          <w:sz w:val="24"/>
          <w:szCs w:val="24"/>
          <w:lang w:eastAsia="hr-HR"/>
        </w:rPr>
      </w:pPr>
      <w:r>
        <w:rPr>
          <w:rFonts w:ascii="Times New Roman" w:hAnsi="Times New Roman" w:cs="Times New Roman"/>
          <w:sz w:val="24"/>
          <w:szCs w:val="24"/>
          <w:lang w:eastAsia="hr-HR"/>
        </w:rPr>
        <w:tab/>
      </w:r>
    </w:p>
    <w:p w:rsidR="0097282B" w:rsidRPr="002B0F90" w:rsidRDefault="0097282B" w:rsidP="002409F4">
      <w:pPr>
        <w:rPr>
          <w:rFonts w:ascii="Times New Roman" w:hAnsi="Times New Roman" w:cs="Times New Roman"/>
          <w:sz w:val="24"/>
          <w:szCs w:val="24"/>
          <w:lang w:eastAsia="hr-HR"/>
        </w:rPr>
      </w:pPr>
      <w:r w:rsidRPr="002B0F90">
        <w:rPr>
          <w:rFonts w:ascii="Times New Roman" w:hAnsi="Times New Roman" w:cs="Times New Roman"/>
          <w:sz w:val="24"/>
          <w:szCs w:val="24"/>
          <w:lang w:eastAsia="hr-HR"/>
        </w:rPr>
        <w:t>OBVEZE</w:t>
      </w:r>
    </w:p>
    <w:p w:rsidR="002409F4" w:rsidRPr="002B0F90" w:rsidRDefault="00EA4D1B" w:rsidP="006D23F2">
      <w:pPr>
        <w:rPr>
          <w:rFonts w:ascii="Times New Roman" w:hAnsi="Times New Roman"/>
          <w:u w:val="single"/>
        </w:rPr>
      </w:pPr>
      <w:r w:rsidRPr="002B0F90">
        <w:rPr>
          <w:rFonts w:ascii="Times New Roman" w:hAnsi="Times New Roman"/>
          <w:u w:val="single"/>
        </w:rPr>
        <w:t xml:space="preserve">Troškovi postupka i obveze </w:t>
      </w:r>
      <w:r w:rsidR="002409F4" w:rsidRPr="002B0F90">
        <w:rPr>
          <w:rFonts w:ascii="Times New Roman" w:hAnsi="Times New Roman"/>
          <w:u w:val="single"/>
        </w:rPr>
        <w:t>stečajne mase</w:t>
      </w:r>
    </w:p>
    <w:p w:rsidR="002409F4" w:rsidRPr="002B0F90" w:rsidRDefault="002409F4" w:rsidP="006712D2">
      <w:pPr>
        <w:rPr>
          <w:rFonts w:ascii="Times New Roman" w:hAnsi="Times New Roman"/>
          <w:sz w:val="24"/>
          <w:szCs w:val="24"/>
        </w:rPr>
      </w:pPr>
      <w:r w:rsidRPr="002B0F90">
        <w:rPr>
          <w:rFonts w:ascii="Times New Roman" w:hAnsi="Times New Roman"/>
          <w:sz w:val="24"/>
          <w:szCs w:val="24"/>
        </w:rPr>
        <w:t>ODLJEVI NOVCA</w:t>
      </w:r>
    </w:p>
    <w:p w:rsidR="00DB2AAE" w:rsidRPr="002B0F90" w:rsidRDefault="002409F4" w:rsidP="00DB2AAE">
      <w:pPr>
        <w:jc w:val="both"/>
        <w:rPr>
          <w:rFonts w:ascii="Times New Roman" w:hAnsi="Times New Roman"/>
          <w:sz w:val="24"/>
          <w:szCs w:val="24"/>
        </w:rPr>
      </w:pPr>
      <w:r w:rsidRPr="002B0F90">
        <w:rPr>
          <w:rFonts w:ascii="Times New Roman" w:hAnsi="Times New Roman"/>
          <w:sz w:val="24"/>
          <w:szCs w:val="24"/>
        </w:rPr>
        <w:t xml:space="preserve">Tijekom ovog izvještajnog razdoblja </w:t>
      </w:r>
      <w:r w:rsidR="00DB2AAE" w:rsidRPr="002B0F90">
        <w:rPr>
          <w:rFonts w:ascii="Times New Roman" w:hAnsi="Times New Roman"/>
          <w:sz w:val="24"/>
          <w:szCs w:val="24"/>
        </w:rPr>
        <w:t>3</w:t>
      </w:r>
      <w:r w:rsidR="002B0F90" w:rsidRPr="002B0F90">
        <w:rPr>
          <w:rFonts w:ascii="Times New Roman" w:hAnsi="Times New Roman"/>
          <w:sz w:val="24"/>
          <w:szCs w:val="24"/>
        </w:rPr>
        <w:t>0</w:t>
      </w:r>
      <w:r w:rsidR="005F50BA" w:rsidRPr="002B0F90">
        <w:rPr>
          <w:rFonts w:ascii="Times New Roman" w:hAnsi="Times New Roman"/>
          <w:sz w:val="24"/>
          <w:szCs w:val="24"/>
        </w:rPr>
        <w:t>.0</w:t>
      </w:r>
      <w:r w:rsidR="002B0F90" w:rsidRPr="002B0F90">
        <w:rPr>
          <w:rFonts w:ascii="Times New Roman" w:hAnsi="Times New Roman"/>
          <w:sz w:val="24"/>
          <w:szCs w:val="24"/>
        </w:rPr>
        <w:t>4</w:t>
      </w:r>
      <w:r w:rsidRPr="002B0F90">
        <w:rPr>
          <w:rFonts w:ascii="Times New Roman" w:hAnsi="Times New Roman"/>
          <w:sz w:val="24"/>
          <w:szCs w:val="24"/>
        </w:rPr>
        <w:t>.</w:t>
      </w:r>
      <w:r w:rsidR="005F50BA" w:rsidRPr="002B0F90">
        <w:rPr>
          <w:rFonts w:ascii="Times New Roman" w:hAnsi="Times New Roman"/>
          <w:sz w:val="24"/>
          <w:szCs w:val="24"/>
        </w:rPr>
        <w:t>16</w:t>
      </w:r>
      <w:r w:rsidRPr="002B0F90">
        <w:rPr>
          <w:rFonts w:ascii="Times New Roman" w:hAnsi="Times New Roman"/>
          <w:sz w:val="24"/>
          <w:szCs w:val="24"/>
        </w:rPr>
        <w:t>-</w:t>
      </w:r>
      <w:r w:rsidR="002B0F90" w:rsidRPr="002B0F90">
        <w:rPr>
          <w:rFonts w:ascii="Times New Roman" w:hAnsi="Times New Roman"/>
          <w:sz w:val="24"/>
          <w:szCs w:val="24"/>
        </w:rPr>
        <w:t>30</w:t>
      </w:r>
      <w:r w:rsidRPr="002B0F90">
        <w:rPr>
          <w:rFonts w:ascii="Times New Roman" w:hAnsi="Times New Roman"/>
          <w:sz w:val="24"/>
          <w:szCs w:val="24"/>
        </w:rPr>
        <w:t>.</w:t>
      </w:r>
      <w:r w:rsidR="00DB2AAE" w:rsidRPr="002B0F90">
        <w:rPr>
          <w:rFonts w:ascii="Times New Roman" w:hAnsi="Times New Roman"/>
          <w:sz w:val="24"/>
          <w:szCs w:val="24"/>
        </w:rPr>
        <w:t>0</w:t>
      </w:r>
      <w:r w:rsidR="002B0F90" w:rsidRPr="002B0F90">
        <w:rPr>
          <w:rFonts w:ascii="Times New Roman" w:hAnsi="Times New Roman"/>
          <w:sz w:val="24"/>
          <w:szCs w:val="24"/>
        </w:rPr>
        <w:t>7</w:t>
      </w:r>
      <w:r w:rsidRPr="002B0F90">
        <w:rPr>
          <w:rFonts w:ascii="Times New Roman" w:hAnsi="Times New Roman"/>
          <w:sz w:val="24"/>
          <w:szCs w:val="24"/>
        </w:rPr>
        <w:t>.201</w:t>
      </w:r>
      <w:r w:rsidR="00DB2AAE" w:rsidRPr="002B0F90">
        <w:rPr>
          <w:rFonts w:ascii="Times New Roman" w:hAnsi="Times New Roman"/>
          <w:sz w:val="24"/>
          <w:szCs w:val="24"/>
        </w:rPr>
        <w:t>6</w:t>
      </w:r>
      <w:r w:rsidRPr="002B0F90">
        <w:rPr>
          <w:rFonts w:ascii="Times New Roman" w:hAnsi="Times New Roman"/>
          <w:b/>
          <w:sz w:val="24"/>
          <w:szCs w:val="24"/>
        </w:rPr>
        <w:t>.</w:t>
      </w:r>
      <w:r w:rsidRPr="002B0F90">
        <w:rPr>
          <w:rFonts w:ascii="Times New Roman" w:hAnsi="Times New Roman"/>
          <w:sz w:val="24"/>
          <w:szCs w:val="24"/>
        </w:rPr>
        <w:t xml:space="preserve"> </w:t>
      </w:r>
      <w:r w:rsidR="00DB2AAE" w:rsidRPr="002B0F90">
        <w:rPr>
          <w:rFonts w:ascii="Times New Roman" w:hAnsi="Times New Roman"/>
          <w:sz w:val="24"/>
          <w:szCs w:val="24"/>
        </w:rPr>
        <w:t xml:space="preserve">plaćeno </w:t>
      </w:r>
      <w:r w:rsidR="0017005E" w:rsidRPr="002B0F90">
        <w:rPr>
          <w:rFonts w:ascii="Times New Roman" w:hAnsi="Times New Roman"/>
          <w:sz w:val="24"/>
          <w:szCs w:val="24"/>
        </w:rPr>
        <w:t xml:space="preserve">je </w:t>
      </w:r>
      <w:r w:rsidR="00DB2AAE" w:rsidRPr="002B0F90">
        <w:rPr>
          <w:rFonts w:ascii="Times New Roman" w:hAnsi="Times New Roman"/>
          <w:sz w:val="24"/>
          <w:szCs w:val="24"/>
        </w:rPr>
        <w:t xml:space="preserve">ukupno </w:t>
      </w:r>
      <w:r w:rsidR="002B0F90" w:rsidRPr="002B0F90">
        <w:rPr>
          <w:rFonts w:ascii="Times New Roman" w:hAnsi="Times New Roman"/>
          <w:sz w:val="24"/>
          <w:szCs w:val="24"/>
        </w:rPr>
        <w:t>43.752,35</w:t>
      </w:r>
      <w:r w:rsidR="00DB2AAE" w:rsidRPr="002B0F90">
        <w:rPr>
          <w:rFonts w:ascii="Times New Roman" w:hAnsi="Times New Roman"/>
          <w:sz w:val="24"/>
          <w:szCs w:val="24"/>
        </w:rPr>
        <w:t xml:space="preserve"> kn</w:t>
      </w:r>
      <w:r w:rsidR="002C5497" w:rsidRPr="002B0F90">
        <w:rPr>
          <w:rFonts w:ascii="Times New Roman" w:hAnsi="Times New Roman"/>
          <w:sz w:val="24"/>
          <w:szCs w:val="24"/>
        </w:rPr>
        <w:t>, i to</w:t>
      </w:r>
      <w:r w:rsidR="00236E33" w:rsidRPr="002B0F90">
        <w:rPr>
          <w:rFonts w:ascii="Times New Roman" w:hAnsi="Times New Roman"/>
          <w:sz w:val="24"/>
          <w:szCs w:val="24"/>
        </w:rPr>
        <w:t>, uglavnom nužni troškovi provedbe postupka i dio neplaćenih obveza iz ranijih razdoblja, i to:</w:t>
      </w:r>
    </w:p>
    <w:p w:rsidR="002409F4" w:rsidRPr="002B0F90" w:rsidRDefault="00F03A1E" w:rsidP="002C5497">
      <w:pPr>
        <w:rPr>
          <w:rFonts w:ascii="Times New Roman" w:hAnsi="Times New Roman"/>
          <w:sz w:val="24"/>
          <w:szCs w:val="24"/>
        </w:rPr>
      </w:pPr>
      <w:r w:rsidRPr="002B0F90">
        <w:rPr>
          <w:rFonts w:ascii="Times New Roman" w:hAnsi="Times New Roman"/>
          <w:sz w:val="24"/>
          <w:szCs w:val="24"/>
        </w:rPr>
        <w:t>B</w:t>
      </w:r>
      <w:r w:rsidR="002409F4" w:rsidRPr="002B0F90">
        <w:rPr>
          <w:rFonts w:ascii="Times New Roman" w:hAnsi="Times New Roman"/>
          <w:sz w:val="24"/>
          <w:szCs w:val="24"/>
        </w:rPr>
        <w:t xml:space="preserve">ankovne naknade </w:t>
      </w:r>
      <w:r w:rsidR="0017005E" w:rsidRPr="002B0F90">
        <w:rPr>
          <w:rFonts w:ascii="Times New Roman" w:hAnsi="Times New Roman"/>
          <w:sz w:val="24"/>
          <w:szCs w:val="24"/>
        </w:rPr>
        <w:t>i FINA</w:t>
      </w:r>
      <w:r w:rsidR="002409F4" w:rsidRPr="002B0F90">
        <w:rPr>
          <w:rFonts w:ascii="Times New Roman" w:hAnsi="Times New Roman"/>
          <w:sz w:val="24"/>
          <w:szCs w:val="24"/>
        </w:rPr>
        <w:t xml:space="preserve"> ........................................................</w:t>
      </w:r>
      <w:r w:rsidRPr="002B0F90">
        <w:rPr>
          <w:rFonts w:ascii="Times New Roman" w:hAnsi="Times New Roman"/>
          <w:sz w:val="24"/>
          <w:szCs w:val="24"/>
        </w:rPr>
        <w:t>..........</w:t>
      </w:r>
      <w:r w:rsidR="002409F4" w:rsidRPr="002B0F90">
        <w:rPr>
          <w:rFonts w:ascii="Times New Roman" w:hAnsi="Times New Roman"/>
          <w:sz w:val="24"/>
          <w:szCs w:val="24"/>
        </w:rPr>
        <w:t>…..</w:t>
      </w:r>
      <w:r w:rsidR="002B0F90" w:rsidRPr="002B0F90">
        <w:rPr>
          <w:rFonts w:ascii="Times New Roman" w:hAnsi="Times New Roman"/>
          <w:sz w:val="24"/>
          <w:szCs w:val="24"/>
        </w:rPr>
        <w:t>.</w:t>
      </w:r>
      <w:r w:rsidR="005F24FA" w:rsidRPr="002B0F90">
        <w:rPr>
          <w:rFonts w:ascii="Times New Roman" w:hAnsi="Times New Roman"/>
          <w:sz w:val="24"/>
          <w:szCs w:val="24"/>
        </w:rPr>
        <w:t>....</w:t>
      </w:r>
      <w:r w:rsidR="002409F4" w:rsidRPr="002B0F90">
        <w:rPr>
          <w:rFonts w:ascii="Times New Roman" w:hAnsi="Times New Roman"/>
          <w:sz w:val="24"/>
          <w:szCs w:val="24"/>
        </w:rPr>
        <w:t>.......</w:t>
      </w:r>
      <w:r w:rsidR="002B0F90" w:rsidRPr="002B0F90">
        <w:rPr>
          <w:rFonts w:ascii="Times New Roman" w:hAnsi="Times New Roman"/>
          <w:sz w:val="24"/>
          <w:szCs w:val="24"/>
        </w:rPr>
        <w:t>304,08</w:t>
      </w:r>
      <w:r w:rsidR="002409F4" w:rsidRPr="002B0F90">
        <w:rPr>
          <w:rFonts w:ascii="Times New Roman" w:hAnsi="Times New Roman"/>
          <w:sz w:val="24"/>
          <w:szCs w:val="24"/>
        </w:rPr>
        <w:t xml:space="preserve"> kn</w:t>
      </w:r>
    </w:p>
    <w:p w:rsidR="002C5497" w:rsidRPr="002B0F90" w:rsidRDefault="00F03A1E" w:rsidP="002C5497">
      <w:pPr>
        <w:rPr>
          <w:rFonts w:ascii="Times New Roman" w:hAnsi="Times New Roman"/>
          <w:sz w:val="24"/>
          <w:szCs w:val="24"/>
        </w:rPr>
      </w:pPr>
      <w:r w:rsidRPr="002B0F90">
        <w:rPr>
          <w:rFonts w:ascii="Times New Roman" w:hAnsi="Times New Roman"/>
          <w:sz w:val="24"/>
          <w:szCs w:val="24"/>
        </w:rPr>
        <w:t>K</w:t>
      </w:r>
      <w:r w:rsidR="002C5497" w:rsidRPr="002B0F90">
        <w:rPr>
          <w:rFonts w:ascii="Times New Roman" w:hAnsi="Times New Roman"/>
          <w:sz w:val="24"/>
          <w:szCs w:val="24"/>
        </w:rPr>
        <w:t xml:space="preserve">njigovodstvene usluge </w:t>
      </w:r>
      <w:r w:rsidR="002B0F90" w:rsidRPr="002B0F90">
        <w:rPr>
          <w:rFonts w:ascii="Times New Roman" w:hAnsi="Times New Roman"/>
          <w:sz w:val="24"/>
          <w:szCs w:val="24"/>
        </w:rPr>
        <w:t>za četiri mjeseca 03-06/14</w:t>
      </w:r>
      <w:r w:rsidR="002C5497" w:rsidRPr="002B0F90">
        <w:rPr>
          <w:rFonts w:ascii="Times New Roman" w:hAnsi="Times New Roman"/>
          <w:sz w:val="24"/>
          <w:szCs w:val="24"/>
        </w:rPr>
        <w:t>.....................</w:t>
      </w:r>
      <w:r w:rsidRPr="002B0F90">
        <w:rPr>
          <w:rFonts w:ascii="Times New Roman" w:hAnsi="Times New Roman"/>
          <w:sz w:val="24"/>
          <w:szCs w:val="24"/>
        </w:rPr>
        <w:t>.......</w:t>
      </w:r>
      <w:r w:rsidR="005F24FA" w:rsidRPr="002B0F90">
        <w:rPr>
          <w:rFonts w:ascii="Times New Roman" w:hAnsi="Times New Roman"/>
          <w:sz w:val="24"/>
          <w:szCs w:val="24"/>
        </w:rPr>
        <w:t>....</w:t>
      </w:r>
      <w:r w:rsidRPr="002B0F90">
        <w:rPr>
          <w:rFonts w:ascii="Times New Roman" w:hAnsi="Times New Roman"/>
          <w:sz w:val="24"/>
          <w:szCs w:val="24"/>
        </w:rPr>
        <w:t>......</w:t>
      </w:r>
      <w:r w:rsidR="002C5497" w:rsidRPr="002B0F90">
        <w:rPr>
          <w:rFonts w:ascii="Times New Roman" w:hAnsi="Times New Roman"/>
          <w:sz w:val="24"/>
          <w:szCs w:val="24"/>
        </w:rPr>
        <w:t>.....</w:t>
      </w:r>
      <w:r w:rsidR="002B0F90" w:rsidRPr="002B0F90">
        <w:rPr>
          <w:rFonts w:ascii="Times New Roman" w:hAnsi="Times New Roman"/>
          <w:sz w:val="24"/>
          <w:szCs w:val="24"/>
        </w:rPr>
        <w:t>4</w:t>
      </w:r>
      <w:r w:rsidR="002C5497" w:rsidRPr="002B0F90">
        <w:rPr>
          <w:rFonts w:ascii="Times New Roman" w:hAnsi="Times New Roman"/>
          <w:sz w:val="24"/>
          <w:szCs w:val="24"/>
        </w:rPr>
        <w:t>.000,00 kn</w:t>
      </w:r>
    </w:p>
    <w:p w:rsidR="00C3316E" w:rsidRPr="002B0F90" w:rsidRDefault="00236E33" w:rsidP="00C3316E">
      <w:pPr>
        <w:rPr>
          <w:rFonts w:ascii="Times New Roman" w:hAnsi="Times New Roman"/>
          <w:sz w:val="24"/>
          <w:szCs w:val="24"/>
        </w:rPr>
      </w:pPr>
      <w:r w:rsidRPr="002B0F90">
        <w:rPr>
          <w:rFonts w:ascii="Times New Roman" w:hAnsi="Times New Roman"/>
          <w:sz w:val="24"/>
          <w:szCs w:val="24"/>
        </w:rPr>
        <w:t>Zakupnine nekretnina ..........................................................</w:t>
      </w:r>
      <w:r w:rsidR="00C3316E" w:rsidRPr="002B0F90">
        <w:rPr>
          <w:rFonts w:ascii="Times New Roman" w:hAnsi="Times New Roman"/>
          <w:sz w:val="24"/>
          <w:szCs w:val="24"/>
        </w:rPr>
        <w:t>......................</w:t>
      </w:r>
      <w:r w:rsidR="00853320" w:rsidRPr="002B0F90">
        <w:rPr>
          <w:rFonts w:ascii="Times New Roman" w:hAnsi="Times New Roman"/>
          <w:sz w:val="24"/>
          <w:szCs w:val="24"/>
        </w:rPr>
        <w:t>.</w:t>
      </w:r>
      <w:r w:rsidR="00C3316E" w:rsidRPr="002B0F90">
        <w:rPr>
          <w:rFonts w:ascii="Times New Roman" w:hAnsi="Times New Roman"/>
          <w:sz w:val="24"/>
          <w:szCs w:val="24"/>
        </w:rPr>
        <w:t>........</w:t>
      </w:r>
      <w:r w:rsidR="002B0F90" w:rsidRPr="002B0F90">
        <w:rPr>
          <w:rFonts w:ascii="Times New Roman" w:hAnsi="Times New Roman"/>
          <w:sz w:val="24"/>
          <w:szCs w:val="24"/>
        </w:rPr>
        <w:t>9.625</w:t>
      </w:r>
      <w:r w:rsidR="00C3316E" w:rsidRPr="002B0F90">
        <w:rPr>
          <w:rFonts w:ascii="Times New Roman" w:hAnsi="Times New Roman"/>
          <w:sz w:val="24"/>
          <w:szCs w:val="24"/>
        </w:rPr>
        <w:t>,00 kn</w:t>
      </w:r>
    </w:p>
    <w:p w:rsidR="00F278BA" w:rsidRPr="002B0F90" w:rsidRDefault="002B0F90" w:rsidP="002C5497">
      <w:pPr>
        <w:rPr>
          <w:rFonts w:ascii="Times New Roman" w:hAnsi="Times New Roman"/>
          <w:sz w:val="24"/>
          <w:szCs w:val="24"/>
        </w:rPr>
      </w:pPr>
      <w:r w:rsidRPr="002B0F90">
        <w:rPr>
          <w:rFonts w:ascii="Times New Roman" w:hAnsi="Times New Roman"/>
          <w:sz w:val="24"/>
          <w:szCs w:val="24"/>
        </w:rPr>
        <w:t>Troškovi arhiva dokumentacije</w:t>
      </w:r>
      <w:r w:rsidR="00F278BA" w:rsidRPr="002B0F90">
        <w:rPr>
          <w:rFonts w:ascii="Times New Roman" w:hAnsi="Times New Roman"/>
          <w:sz w:val="24"/>
          <w:szCs w:val="24"/>
        </w:rPr>
        <w:t xml:space="preserve"> </w:t>
      </w:r>
      <w:r w:rsidR="00853320" w:rsidRPr="002B0F90">
        <w:rPr>
          <w:rFonts w:ascii="Times New Roman" w:hAnsi="Times New Roman"/>
          <w:sz w:val="24"/>
          <w:szCs w:val="24"/>
        </w:rPr>
        <w:t>.............</w:t>
      </w:r>
      <w:r w:rsidR="00C3316E" w:rsidRPr="002B0F90">
        <w:rPr>
          <w:rFonts w:ascii="Times New Roman" w:hAnsi="Times New Roman"/>
          <w:sz w:val="24"/>
          <w:szCs w:val="24"/>
        </w:rPr>
        <w:t>.......................</w:t>
      </w:r>
      <w:r w:rsidR="00F278BA" w:rsidRPr="002B0F90">
        <w:rPr>
          <w:rFonts w:ascii="Times New Roman" w:hAnsi="Times New Roman"/>
          <w:sz w:val="24"/>
          <w:szCs w:val="24"/>
        </w:rPr>
        <w:t>................</w:t>
      </w:r>
      <w:r w:rsidR="00F03A1E" w:rsidRPr="002B0F90">
        <w:rPr>
          <w:rFonts w:ascii="Times New Roman" w:hAnsi="Times New Roman"/>
          <w:sz w:val="24"/>
          <w:szCs w:val="24"/>
        </w:rPr>
        <w:t>.........</w:t>
      </w:r>
      <w:r w:rsidR="005F24FA" w:rsidRPr="002B0F90">
        <w:rPr>
          <w:rFonts w:ascii="Times New Roman" w:hAnsi="Times New Roman"/>
          <w:sz w:val="24"/>
          <w:szCs w:val="24"/>
        </w:rPr>
        <w:t>.....</w:t>
      </w:r>
      <w:r w:rsidR="00853320" w:rsidRPr="002B0F90">
        <w:rPr>
          <w:rFonts w:ascii="Times New Roman" w:hAnsi="Times New Roman"/>
          <w:sz w:val="24"/>
          <w:szCs w:val="24"/>
        </w:rPr>
        <w:t>.</w:t>
      </w:r>
      <w:r w:rsidR="00F03A1E" w:rsidRPr="002B0F90">
        <w:rPr>
          <w:rFonts w:ascii="Times New Roman" w:hAnsi="Times New Roman"/>
          <w:sz w:val="24"/>
          <w:szCs w:val="24"/>
        </w:rPr>
        <w:t>..</w:t>
      </w:r>
      <w:r w:rsidRPr="002B0F90">
        <w:rPr>
          <w:rFonts w:ascii="Times New Roman" w:hAnsi="Times New Roman"/>
          <w:sz w:val="24"/>
          <w:szCs w:val="24"/>
        </w:rPr>
        <w:t>...</w:t>
      </w:r>
      <w:r w:rsidR="00F03A1E" w:rsidRPr="002B0F90">
        <w:rPr>
          <w:rFonts w:ascii="Times New Roman" w:hAnsi="Times New Roman"/>
          <w:sz w:val="24"/>
          <w:szCs w:val="24"/>
        </w:rPr>
        <w:t>...</w:t>
      </w:r>
      <w:r w:rsidR="00F278BA" w:rsidRPr="002B0F90">
        <w:rPr>
          <w:rFonts w:ascii="Times New Roman" w:hAnsi="Times New Roman"/>
          <w:sz w:val="24"/>
          <w:szCs w:val="24"/>
        </w:rPr>
        <w:t>..</w:t>
      </w:r>
      <w:r w:rsidRPr="002B0F90">
        <w:rPr>
          <w:rFonts w:ascii="Times New Roman" w:hAnsi="Times New Roman"/>
          <w:sz w:val="24"/>
          <w:szCs w:val="24"/>
        </w:rPr>
        <w:t>297,50</w:t>
      </w:r>
      <w:r w:rsidR="00F278BA" w:rsidRPr="002B0F90">
        <w:rPr>
          <w:rFonts w:ascii="Times New Roman" w:hAnsi="Times New Roman"/>
          <w:sz w:val="24"/>
          <w:szCs w:val="24"/>
        </w:rPr>
        <w:t xml:space="preserve"> kn</w:t>
      </w:r>
    </w:p>
    <w:p w:rsidR="00894C9D" w:rsidRPr="002B0F90" w:rsidRDefault="002B0F90" w:rsidP="005F24FA">
      <w:pPr>
        <w:jc w:val="both"/>
        <w:rPr>
          <w:rFonts w:ascii="Times New Roman" w:hAnsi="Times New Roman" w:cs="Times New Roman"/>
          <w:sz w:val="24"/>
          <w:szCs w:val="24"/>
        </w:rPr>
      </w:pPr>
      <w:r w:rsidRPr="002B0F90">
        <w:rPr>
          <w:rFonts w:ascii="Times New Roman" w:hAnsi="Times New Roman" w:cs="Times New Roman"/>
          <w:sz w:val="24"/>
          <w:szCs w:val="24"/>
        </w:rPr>
        <w:t>PDV po obrascima u stečaju za unovč.pokre.iz preth.razdoblja......................29.525,77 kn</w:t>
      </w:r>
    </w:p>
    <w:p w:rsidR="002B0F90" w:rsidRPr="002B0F90" w:rsidRDefault="002B0F90" w:rsidP="005F24F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409F4" w:rsidRPr="002B0F90" w:rsidRDefault="00A75CFA" w:rsidP="005F24FA">
      <w:pPr>
        <w:jc w:val="both"/>
        <w:rPr>
          <w:rFonts w:ascii="Times New Roman" w:hAnsi="Times New Roman" w:cs="Times New Roman"/>
          <w:sz w:val="24"/>
          <w:szCs w:val="24"/>
        </w:rPr>
      </w:pPr>
      <w:r w:rsidRPr="002B0F90">
        <w:rPr>
          <w:rFonts w:ascii="Times New Roman" w:hAnsi="Times New Roman" w:cs="Times New Roman"/>
          <w:sz w:val="24"/>
          <w:szCs w:val="24"/>
        </w:rPr>
        <w:t>Osim navedenih plaćenih troškova i obveza,</w:t>
      </w:r>
      <w:r w:rsidR="002409F4" w:rsidRPr="002B0F90">
        <w:rPr>
          <w:rFonts w:ascii="Times New Roman" w:hAnsi="Times New Roman" w:cs="Times New Roman"/>
          <w:sz w:val="24"/>
          <w:szCs w:val="24"/>
        </w:rPr>
        <w:t xml:space="preserve"> neplaćeni su </w:t>
      </w:r>
      <w:r w:rsidRPr="002B0F90">
        <w:rPr>
          <w:rFonts w:ascii="Times New Roman" w:hAnsi="Times New Roman" w:cs="Times New Roman"/>
          <w:sz w:val="24"/>
          <w:szCs w:val="24"/>
        </w:rPr>
        <w:t>troškovi predvidive bruto nagrade stečajnog upravitelja za dosadašnj</w:t>
      </w:r>
      <w:r w:rsidR="00894C9D" w:rsidRPr="002B0F90">
        <w:rPr>
          <w:rFonts w:ascii="Times New Roman" w:hAnsi="Times New Roman" w:cs="Times New Roman"/>
          <w:sz w:val="24"/>
          <w:szCs w:val="24"/>
        </w:rPr>
        <w:t>a</w:t>
      </w:r>
      <w:r w:rsidRPr="002B0F90">
        <w:rPr>
          <w:rFonts w:ascii="Times New Roman" w:hAnsi="Times New Roman" w:cs="Times New Roman"/>
          <w:sz w:val="24"/>
          <w:szCs w:val="24"/>
        </w:rPr>
        <w:t xml:space="preserve"> unovčenj</w:t>
      </w:r>
      <w:r w:rsidR="00894C9D" w:rsidRPr="002B0F90">
        <w:rPr>
          <w:rFonts w:ascii="Times New Roman" w:hAnsi="Times New Roman" w:cs="Times New Roman"/>
          <w:sz w:val="24"/>
          <w:szCs w:val="24"/>
        </w:rPr>
        <w:t>a</w:t>
      </w:r>
      <w:r w:rsidRPr="002B0F90">
        <w:rPr>
          <w:rFonts w:ascii="Times New Roman" w:hAnsi="Times New Roman" w:cs="Times New Roman"/>
          <w:sz w:val="24"/>
          <w:szCs w:val="24"/>
        </w:rPr>
        <w:t xml:space="preserve"> te </w:t>
      </w:r>
      <w:r w:rsidR="002409F4" w:rsidRPr="002B0F90">
        <w:rPr>
          <w:rFonts w:ascii="Times New Roman" w:hAnsi="Times New Roman" w:cs="Times New Roman"/>
          <w:sz w:val="24"/>
          <w:szCs w:val="24"/>
        </w:rPr>
        <w:t>drugi troškovi i obveze stečajne mase</w:t>
      </w:r>
      <w:r w:rsidR="00894C9D" w:rsidRPr="002B0F90">
        <w:rPr>
          <w:rFonts w:ascii="Times New Roman" w:hAnsi="Times New Roman" w:cs="Times New Roman"/>
          <w:sz w:val="24"/>
          <w:szCs w:val="24"/>
        </w:rPr>
        <w:t xml:space="preserve">, gdje osim neplaćenih troškova i obveza, </w:t>
      </w:r>
      <w:r w:rsidR="005F50BA" w:rsidRPr="002B0F90">
        <w:rPr>
          <w:rFonts w:ascii="Times New Roman" w:hAnsi="Times New Roman" w:cs="Times New Roman"/>
          <w:sz w:val="24"/>
          <w:szCs w:val="24"/>
        </w:rPr>
        <w:t xml:space="preserve">ponajveće obveze čine </w:t>
      </w:r>
      <w:r w:rsidR="002409F4" w:rsidRPr="002B0F90">
        <w:rPr>
          <w:rFonts w:ascii="Times New Roman" w:hAnsi="Times New Roman" w:cs="Times New Roman"/>
          <w:sz w:val="24"/>
          <w:szCs w:val="24"/>
        </w:rPr>
        <w:t>plaće radnika u otkaznom roku i otpremnine</w:t>
      </w:r>
      <w:r w:rsidR="00894C9D" w:rsidRPr="002B0F90">
        <w:rPr>
          <w:rFonts w:ascii="Times New Roman" w:hAnsi="Times New Roman" w:cs="Times New Roman"/>
          <w:sz w:val="24"/>
          <w:szCs w:val="24"/>
        </w:rPr>
        <w:t xml:space="preserve"> nakon otvaranja stečajnog postupka</w:t>
      </w:r>
      <w:r w:rsidR="005F50BA" w:rsidRPr="002B0F90">
        <w:rPr>
          <w:rFonts w:ascii="Times New Roman" w:hAnsi="Times New Roman" w:cs="Times New Roman"/>
          <w:sz w:val="24"/>
          <w:szCs w:val="24"/>
        </w:rPr>
        <w:t>.</w:t>
      </w:r>
      <w:r w:rsidR="002409F4" w:rsidRPr="002B0F90">
        <w:rPr>
          <w:rFonts w:ascii="Times New Roman" w:hAnsi="Times New Roman" w:cs="Times New Roman"/>
          <w:sz w:val="24"/>
          <w:szCs w:val="24"/>
        </w:rPr>
        <w:t xml:space="preserve"> </w:t>
      </w:r>
      <w:r w:rsidR="004D56CE" w:rsidRPr="002B0F90">
        <w:rPr>
          <w:rFonts w:ascii="Times New Roman" w:hAnsi="Times New Roman" w:cs="Times New Roman"/>
          <w:sz w:val="24"/>
          <w:szCs w:val="24"/>
        </w:rPr>
        <w:t>Iz tablice priložene u prethodnim izvješćima</w:t>
      </w:r>
      <w:r w:rsidR="00B0612F" w:rsidRPr="002B0F90">
        <w:rPr>
          <w:rFonts w:ascii="Times New Roman" w:hAnsi="Times New Roman" w:cs="Times New Roman"/>
          <w:sz w:val="24"/>
          <w:szCs w:val="24"/>
        </w:rPr>
        <w:t xml:space="preserve"> o navedenim obvezama</w:t>
      </w:r>
      <w:r w:rsidR="00790CEB" w:rsidRPr="002B0F90">
        <w:rPr>
          <w:rFonts w:ascii="Times New Roman" w:hAnsi="Times New Roman" w:cs="Times New Roman"/>
          <w:sz w:val="24"/>
          <w:szCs w:val="24"/>
        </w:rPr>
        <w:t xml:space="preserve"> i predračun</w:t>
      </w:r>
      <w:r w:rsidR="00236E33" w:rsidRPr="002B0F90">
        <w:rPr>
          <w:rFonts w:ascii="Times New Roman" w:hAnsi="Times New Roman" w:cs="Times New Roman"/>
          <w:sz w:val="24"/>
          <w:szCs w:val="24"/>
        </w:rPr>
        <w:t>a</w:t>
      </w:r>
      <w:r w:rsidR="00790CEB" w:rsidRPr="002B0F90">
        <w:rPr>
          <w:rFonts w:ascii="Times New Roman" w:hAnsi="Times New Roman" w:cs="Times New Roman"/>
          <w:sz w:val="24"/>
          <w:szCs w:val="24"/>
        </w:rPr>
        <w:t xml:space="preserve"> daljnjih troškova postupka za 0</w:t>
      </w:r>
      <w:r w:rsidR="002B0F90" w:rsidRPr="002B0F90">
        <w:rPr>
          <w:rFonts w:ascii="Times New Roman" w:hAnsi="Times New Roman" w:cs="Times New Roman"/>
          <w:sz w:val="24"/>
          <w:szCs w:val="24"/>
        </w:rPr>
        <w:t>8</w:t>
      </w:r>
      <w:r w:rsidR="00790CEB" w:rsidRPr="002B0F90">
        <w:rPr>
          <w:rFonts w:ascii="Times New Roman" w:hAnsi="Times New Roman" w:cs="Times New Roman"/>
          <w:sz w:val="24"/>
          <w:szCs w:val="24"/>
        </w:rPr>
        <w:t>-</w:t>
      </w:r>
      <w:r w:rsidR="002B0F90" w:rsidRPr="002B0F90">
        <w:rPr>
          <w:rFonts w:ascii="Times New Roman" w:hAnsi="Times New Roman" w:cs="Times New Roman"/>
          <w:sz w:val="24"/>
          <w:szCs w:val="24"/>
        </w:rPr>
        <w:t>10</w:t>
      </w:r>
      <w:r w:rsidR="00790CEB" w:rsidRPr="002B0F90">
        <w:rPr>
          <w:rFonts w:ascii="Times New Roman" w:hAnsi="Times New Roman" w:cs="Times New Roman"/>
          <w:sz w:val="24"/>
          <w:szCs w:val="24"/>
        </w:rPr>
        <w:t>/15 koji se prilaže</w:t>
      </w:r>
      <w:r w:rsidR="004D56CE" w:rsidRPr="002B0F90">
        <w:rPr>
          <w:rFonts w:ascii="Times New Roman" w:hAnsi="Times New Roman" w:cs="Times New Roman"/>
          <w:sz w:val="24"/>
          <w:szCs w:val="24"/>
        </w:rPr>
        <w:t xml:space="preserve">, a s obzirom na raspoloživa </w:t>
      </w:r>
      <w:r w:rsidR="00790CEB" w:rsidRPr="002B0F90">
        <w:rPr>
          <w:rFonts w:ascii="Times New Roman" w:hAnsi="Times New Roman" w:cs="Times New Roman"/>
          <w:sz w:val="24"/>
          <w:szCs w:val="24"/>
        </w:rPr>
        <w:t>sredstva</w:t>
      </w:r>
      <w:r w:rsidR="004D56CE" w:rsidRPr="002B0F90">
        <w:rPr>
          <w:rFonts w:ascii="Times New Roman" w:hAnsi="Times New Roman" w:cs="Times New Roman"/>
          <w:sz w:val="24"/>
          <w:szCs w:val="24"/>
        </w:rPr>
        <w:t xml:space="preserve"> i </w:t>
      </w:r>
      <w:r w:rsidR="00790CEB" w:rsidRPr="002B0F90">
        <w:rPr>
          <w:rFonts w:ascii="Times New Roman" w:hAnsi="Times New Roman" w:cs="Times New Roman"/>
          <w:sz w:val="24"/>
          <w:szCs w:val="24"/>
        </w:rPr>
        <w:t>vrijednost neunovčenih</w:t>
      </w:r>
      <w:r w:rsidR="004D56CE" w:rsidRPr="002B0F90">
        <w:rPr>
          <w:rFonts w:ascii="Times New Roman" w:hAnsi="Times New Roman" w:cs="Times New Roman"/>
          <w:sz w:val="24"/>
          <w:szCs w:val="24"/>
        </w:rPr>
        <w:t xml:space="preserve"> pokretnina, može se pretpostaviti da stečajna masa neće biti dostatna za podmirenje svih troškova i obveza</w:t>
      </w:r>
      <w:r w:rsidR="002B0F90" w:rsidRPr="002B0F90">
        <w:rPr>
          <w:rFonts w:ascii="Times New Roman" w:hAnsi="Times New Roman" w:cs="Times New Roman"/>
          <w:sz w:val="24"/>
          <w:szCs w:val="24"/>
        </w:rPr>
        <w:t xml:space="preserve"> stečajne mase</w:t>
      </w:r>
      <w:r w:rsidR="00236E33" w:rsidRPr="002B0F90">
        <w:rPr>
          <w:rFonts w:ascii="Times New Roman" w:hAnsi="Times New Roman" w:cs="Times New Roman"/>
          <w:sz w:val="24"/>
          <w:szCs w:val="24"/>
        </w:rPr>
        <w:t>.</w:t>
      </w:r>
      <w:r w:rsidR="004D56CE" w:rsidRPr="002B0F90">
        <w:rPr>
          <w:rFonts w:ascii="Times New Roman" w:hAnsi="Times New Roman" w:cs="Times New Roman"/>
          <w:sz w:val="24"/>
          <w:szCs w:val="24"/>
        </w:rPr>
        <w:t xml:space="preserve"> </w:t>
      </w:r>
      <w:r w:rsidR="00236E33" w:rsidRPr="002B0F90">
        <w:rPr>
          <w:rFonts w:ascii="Times New Roman" w:hAnsi="Times New Roman" w:cs="Times New Roman"/>
          <w:sz w:val="24"/>
          <w:szCs w:val="24"/>
        </w:rPr>
        <w:t>K</w:t>
      </w:r>
      <w:r w:rsidR="00A131AA" w:rsidRPr="002B0F90">
        <w:rPr>
          <w:rFonts w:ascii="Times New Roman" w:hAnsi="Times New Roman" w:cs="Times New Roman"/>
          <w:sz w:val="24"/>
          <w:szCs w:val="24"/>
        </w:rPr>
        <w:t>onačno nedostajući iznos</w:t>
      </w:r>
      <w:r w:rsidR="00894C9D" w:rsidRPr="002B0F90">
        <w:rPr>
          <w:rFonts w:ascii="Times New Roman" w:hAnsi="Times New Roman" w:cs="Times New Roman"/>
          <w:sz w:val="24"/>
          <w:szCs w:val="24"/>
        </w:rPr>
        <w:t xml:space="preserve"> (za obveze steč. mase ili za troškove postupka)</w:t>
      </w:r>
      <w:r w:rsidR="00A131AA" w:rsidRPr="002B0F90">
        <w:rPr>
          <w:rFonts w:ascii="Times New Roman" w:hAnsi="Times New Roman" w:cs="Times New Roman"/>
          <w:sz w:val="24"/>
          <w:szCs w:val="24"/>
        </w:rPr>
        <w:t xml:space="preserve"> moći će se utvrditi nakon </w:t>
      </w:r>
      <w:r w:rsidR="002B0F90" w:rsidRPr="002B0F90">
        <w:rPr>
          <w:rFonts w:ascii="Times New Roman" w:hAnsi="Times New Roman" w:cs="Times New Roman"/>
          <w:sz w:val="24"/>
          <w:szCs w:val="24"/>
        </w:rPr>
        <w:t>daljnjih pokušaja</w:t>
      </w:r>
      <w:r w:rsidR="00A131AA" w:rsidRPr="002B0F90">
        <w:rPr>
          <w:rFonts w:ascii="Times New Roman" w:hAnsi="Times New Roman" w:cs="Times New Roman"/>
          <w:sz w:val="24"/>
          <w:szCs w:val="24"/>
        </w:rPr>
        <w:t xml:space="preserve"> unovčenja preostalih pokretnina</w:t>
      </w:r>
      <w:r w:rsidR="002B0F90" w:rsidRPr="002B0F90">
        <w:rPr>
          <w:rFonts w:ascii="Times New Roman" w:hAnsi="Times New Roman" w:cs="Times New Roman"/>
          <w:sz w:val="24"/>
          <w:szCs w:val="24"/>
        </w:rPr>
        <w:t>, sukladno odluci skupštine od 29.06.2016.</w:t>
      </w:r>
    </w:p>
    <w:p w:rsidR="00894C9D" w:rsidRPr="002B0F90" w:rsidRDefault="00894C9D" w:rsidP="00AA659A">
      <w:pPr>
        <w:jc w:val="both"/>
        <w:rPr>
          <w:rFonts w:ascii="Times New Roman" w:hAnsi="Times New Roman"/>
          <w:color w:val="FF0000"/>
          <w:sz w:val="24"/>
          <w:szCs w:val="24"/>
          <w:u w:val="single"/>
        </w:rPr>
      </w:pPr>
    </w:p>
    <w:p w:rsidR="002409F4" w:rsidRPr="002C1147" w:rsidRDefault="002409F4" w:rsidP="00AA659A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2C1147">
        <w:rPr>
          <w:rFonts w:ascii="Times New Roman" w:hAnsi="Times New Roman"/>
          <w:sz w:val="24"/>
          <w:szCs w:val="24"/>
          <w:u w:val="single"/>
        </w:rPr>
        <w:t>Namirenje stečajnih vjerovnika (diobe)</w:t>
      </w:r>
    </w:p>
    <w:p w:rsidR="00894C9D" w:rsidRPr="002C1147" w:rsidRDefault="00894C9D" w:rsidP="00AA659A">
      <w:pPr>
        <w:jc w:val="both"/>
        <w:rPr>
          <w:rFonts w:ascii="Times New Roman" w:hAnsi="Times New Roman"/>
          <w:sz w:val="24"/>
          <w:szCs w:val="24"/>
          <w:u w:val="single"/>
        </w:rPr>
      </w:pPr>
    </w:p>
    <w:p w:rsidR="002409F4" w:rsidRPr="002C1147" w:rsidRDefault="002409F4" w:rsidP="00AA659A">
      <w:pPr>
        <w:jc w:val="both"/>
        <w:rPr>
          <w:rFonts w:ascii="Times New Roman" w:hAnsi="Times New Roman"/>
          <w:sz w:val="24"/>
          <w:szCs w:val="24"/>
        </w:rPr>
      </w:pPr>
      <w:r w:rsidRPr="002C1147">
        <w:rPr>
          <w:rFonts w:ascii="Times New Roman" w:hAnsi="Times New Roman"/>
          <w:sz w:val="24"/>
          <w:szCs w:val="24"/>
        </w:rPr>
        <w:t>Do sada nije bilo isplata stečajnim vjerovnicima dužnika, osim što je radnicima putem posebnog računa za prihvat uplate AORPS isplaćeno ukupno 40.642,66 kn, te je u tom dijelu AORPS stupila na mjesto radnika. Agencija je doznačila iznos od 41.225,25 kn, ali je iznos od 582,59 kn vraćen, jer je pogreškom više uplaćeno</w:t>
      </w:r>
      <w:r w:rsidR="00AA659A" w:rsidRPr="002C1147">
        <w:rPr>
          <w:rFonts w:ascii="Times New Roman" w:hAnsi="Times New Roman"/>
          <w:sz w:val="24"/>
          <w:szCs w:val="24"/>
        </w:rPr>
        <w:t>.</w:t>
      </w:r>
    </w:p>
    <w:p w:rsidR="00AA659A" w:rsidRPr="002C1147" w:rsidRDefault="00AA659A" w:rsidP="00AA659A">
      <w:pPr>
        <w:jc w:val="both"/>
        <w:rPr>
          <w:rFonts w:ascii="Times New Roman" w:hAnsi="Times New Roman"/>
          <w:sz w:val="24"/>
          <w:szCs w:val="24"/>
        </w:rPr>
      </w:pPr>
      <w:r w:rsidRPr="002C1147">
        <w:rPr>
          <w:rFonts w:ascii="Times New Roman" w:hAnsi="Times New Roman"/>
          <w:sz w:val="24"/>
          <w:szCs w:val="24"/>
        </w:rPr>
        <w:t>S obzirom na stanje stečajne mase, nije vjerojatno namirenje stečajnih vjerovnika.</w:t>
      </w:r>
    </w:p>
    <w:p w:rsidR="00790CEB" w:rsidRPr="002C1147" w:rsidRDefault="00790CEB">
      <w:pPr>
        <w:pStyle w:val="Zaglavlje"/>
        <w:jc w:val="both"/>
        <w:rPr>
          <w:rFonts w:ascii="Times New Roman" w:hAnsi="Times New Roman"/>
          <w:u w:val="single"/>
        </w:rPr>
      </w:pPr>
    </w:p>
    <w:p w:rsidR="003D0E69" w:rsidRPr="002C1147" w:rsidRDefault="003D0E69">
      <w:pPr>
        <w:pStyle w:val="Zaglavlje"/>
        <w:jc w:val="both"/>
        <w:rPr>
          <w:rFonts w:ascii="Times New Roman" w:hAnsi="Times New Roman"/>
          <w:u w:val="single"/>
        </w:rPr>
      </w:pPr>
      <w:r w:rsidRPr="002C1147">
        <w:rPr>
          <w:rFonts w:ascii="Times New Roman" w:hAnsi="Times New Roman"/>
          <w:u w:val="single"/>
        </w:rPr>
        <w:t xml:space="preserve">Razlučna prava </w:t>
      </w:r>
    </w:p>
    <w:p w:rsidR="003D0E69" w:rsidRPr="002C1147" w:rsidRDefault="003D0E69">
      <w:pPr>
        <w:pStyle w:val="Zaglavlje"/>
        <w:jc w:val="both"/>
        <w:rPr>
          <w:rFonts w:ascii="Times New Roman" w:hAnsi="Times New Roman"/>
        </w:rPr>
      </w:pPr>
    </w:p>
    <w:p w:rsidR="00C75342" w:rsidRPr="002C1147" w:rsidRDefault="002C1147">
      <w:pPr>
        <w:pStyle w:val="Zaglavlje"/>
        <w:jc w:val="both"/>
        <w:rPr>
          <w:rFonts w:ascii="Times New Roman" w:hAnsi="Times New Roman"/>
        </w:rPr>
      </w:pPr>
      <w:r w:rsidRPr="002C1147">
        <w:rPr>
          <w:rFonts w:ascii="Times New Roman" w:hAnsi="Times New Roman"/>
        </w:rPr>
        <w:t>Jedini razlučni</w:t>
      </w:r>
      <w:r w:rsidR="00C75342" w:rsidRPr="002C1147">
        <w:rPr>
          <w:rFonts w:ascii="Times New Roman" w:hAnsi="Times New Roman"/>
        </w:rPr>
        <w:t xml:space="preserve"> </w:t>
      </w:r>
      <w:r w:rsidRPr="002C1147">
        <w:rPr>
          <w:rFonts w:ascii="Times New Roman" w:hAnsi="Times New Roman"/>
        </w:rPr>
        <w:t xml:space="preserve">vjerovnik </w:t>
      </w:r>
      <w:r w:rsidR="00C75342" w:rsidRPr="002C1147">
        <w:rPr>
          <w:rFonts w:ascii="Times New Roman" w:hAnsi="Times New Roman"/>
        </w:rPr>
        <w:t xml:space="preserve">Erste &amp; Steiermarkische Bank d.d </w:t>
      </w:r>
      <w:r w:rsidRPr="002C1147">
        <w:rPr>
          <w:rFonts w:ascii="Times New Roman" w:hAnsi="Times New Roman"/>
        </w:rPr>
        <w:t xml:space="preserve"> je</w:t>
      </w:r>
      <w:r w:rsidR="00C75342" w:rsidRPr="002C1147">
        <w:rPr>
          <w:rFonts w:ascii="Times New Roman" w:hAnsi="Times New Roman"/>
        </w:rPr>
        <w:t xml:space="preserve"> u odnosu na osiguranu tražbinu djelomično namiren </w:t>
      </w:r>
      <w:r w:rsidR="00AA659A" w:rsidRPr="002C1147">
        <w:rPr>
          <w:rFonts w:ascii="Times New Roman" w:hAnsi="Times New Roman"/>
        </w:rPr>
        <w:t xml:space="preserve">iz postignute kupovnine iznosom od </w:t>
      </w:r>
      <w:r w:rsidR="0008585D" w:rsidRPr="002C1147">
        <w:rPr>
          <w:rFonts w:ascii="Times New Roman" w:hAnsi="Times New Roman"/>
        </w:rPr>
        <w:t>1.616.869,27 kn</w:t>
      </w:r>
      <w:r w:rsidR="00790CEB" w:rsidRPr="002C1147">
        <w:rPr>
          <w:rFonts w:ascii="Times New Roman" w:hAnsi="Times New Roman"/>
        </w:rPr>
        <w:t xml:space="preserve"> (</w:t>
      </w:r>
      <w:r w:rsidR="00236E33" w:rsidRPr="002C1147">
        <w:rPr>
          <w:rFonts w:ascii="Times New Roman" w:hAnsi="Times New Roman"/>
        </w:rPr>
        <w:t>p</w:t>
      </w:r>
      <w:r w:rsidR="00790CEB" w:rsidRPr="002C1147">
        <w:rPr>
          <w:rFonts w:ascii="Times New Roman" w:hAnsi="Times New Roman"/>
        </w:rPr>
        <w:t xml:space="preserve">ovrh </w:t>
      </w:r>
      <w:r w:rsidR="00236E33" w:rsidRPr="002C1147">
        <w:rPr>
          <w:rFonts w:ascii="Times New Roman" w:hAnsi="Times New Roman"/>
        </w:rPr>
        <w:lastRenderedPageBreak/>
        <w:t>ovog</w:t>
      </w:r>
      <w:r w:rsidR="00790CEB" w:rsidRPr="002C1147">
        <w:rPr>
          <w:rFonts w:ascii="Times New Roman" w:hAnsi="Times New Roman"/>
        </w:rPr>
        <w:t xml:space="preserve"> iznosa vraćen </w:t>
      </w:r>
      <w:r w:rsidR="00236E33" w:rsidRPr="002C1147">
        <w:rPr>
          <w:rFonts w:ascii="Times New Roman" w:hAnsi="Times New Roman"/>
        </w:rPr>
        <w:t xml:space="preserve">mu je </w:t>
      </w:r>
      <w:r w:rsidR="00790CEB" w:rsidRPr="002C1147">
        <w:rPr>
          <w:rFonts w:ascii="Times New Roman" w:hAnsi="Times New Roman"/>
        </w:rPr>
        <w:t xml:space="preserve">predujam </w:t>
      </w:r>
      <w:r w:rsidR="00236E33" w:rsidRPr="002C1147">
        <w:rPr>
          <w:rFonts w:ascii="Times New Roman" w:hAnsi="Times New Roman"/>
        </w:rPr>
        <w:t xml:space="preserve">u iznosu </w:t>
      </w:r>
      <w:r w:rsidR="00790CEB" w:rsidRPr="002C1147">
        <w:rPr>
          <w:rFonts w:ascii="Times New Roman" w:hAnsi="Times New Roman"/>
        </w:rPr>
        <w:t xml:space="preserve">31.000,00 kn </w:t>
      </w:r>
      <w:r w:rsidR="00236E33" w:rsidRPr="002C1147">
        <w:rPr>
          <w:rFonts w:ascii="Times New Roman" w:hAnsi="Times New Roman"/>
        </w:rPr>
        <w:t xml:space="preserve">uplaćen tijekom postupka </w:t>
      </w:r>
      <w:r w:rsidRPr="002C1147">
        <w:rPr>
          <w:rFonts w:ascii="Times New Roman" w:hAnsi="Times New Roman"/>
        </w:rPr>
        <w:t>za troškove legalizacije), te u ovom razdoblju nema promjena.</w:t>
      </w:r>
    </w:p>
    <w:p w:rsidR="00D6551D" w:rsidRPr="002B0F90" w:rsidRDefault="0008585D">
      <w:pPr>
        <w:pStyle w:val="Zaglavlje"/>
        <w:jc w:val="both"/>
        <w:rPr>
          <w:rFonts w:ascii="Times New Roman" w:hAnsi="Times New Roman"/>
          <w:color w:val="FF0000"/>
        </w:rPr>
      </w:pPr>
      <w:r w:rsidRPr="002B0F90">
        <w:rPr>
          <w:rFonts w:ascii="Times New Roman" w:hAnsi="Times New Roman"/>
          <w:color w:val="FF0000"/>
        </w:rPr>
        <w:t xml:space="preserve"> </w:t>
      </w:r>
    </w:p>
    <w:p w:rsidR="003D0E69" w:rsidRPr="002C1147" w:rsidRDefault="003D0E69">
      <w:pPr>
        <w:pStyle w:val="Zaglavlje"/>
        <w:jc w:val="both"/>
        <w:rPr>
          <w:rFonts w:ascii="Times New Roman" w:hAnsi="Times New Roman"/>
          <w:u w:val="single"/>
        </w:rPr>
      </w:pPr>
      <w:r w:rsidRPr="002C1147">
        <w:rPr>
          <w:rFonts w:ascii="Times New Roman" w:hAnsi="Times New Roman"/>
          <w:u w:val="single"/>
        </w:rPr>
        <w:t>Izlučna prava</w:t>
      </w:r>
    </w:p>
    <w:p w:rsidR="003D0E69" w:rsidRPr="002C1147" w:rsidRDefault="003D0E69">
      <w:pPr>
        <w:pStyle w:val="Zaglavlje"/>
        <w:jc w:val="both"/>
        <w:rPr>
          <w:rFonts w:ascii="Times New Roman" w:hAnsi="Times New Roman"/>
          <w:u w:val="single"/>
        </w:rPr>
      </w:pPr>
    </w:p>
    <w:p w:rsidR="00170682" w:rsidRPr="002C1147" w:rsidRDefault="00790CEB" w:rsidP="00170682">
      <w:pPr>
        <w:pStyle w:val="Tijeloteksta"/>
        <w:tabs>
          <w:tab w:val="left" w:pos="6150"/>
        </w:tabs>
        <w:rPr>
          <w:rFonts w:ascii="Times New Roman" w:hAnsi="Times New Roman"/>
          <w:lang w:val="hr-HR"/>
        </w:rPr>
      </w:pPr>
      <w:r w:rsidRPr="002C1147">
        <w:rPr>
          <w:rFonts w:ascii="Times New Roman" w:hAnsi="Times New Roman"/>
          <w:lang w:val="hr-HR"/>
        </w:rPr>
        <w:t>Nema promjena u odnosu na prethodno izvješće.</w:t>
      </w:r>
    </w:p>
    <w:p w:rsidR="003D0E69" w:rsidRPr="002B0F90" w:rsidRDefault="003D0E69">
      <w:pPr>
        <w:tabs>
          <w:tab w:val="left" w:pos="6150"/>
        </w:tabs>
        <w:jc w:val="both"/>
        <w:rPr>
          <w:rFonts w:ascii="Times New Roman" w:hAnsi="Times New Roman" w:cs="Times New Roman"/>
          <w:color w:val="FF0000"/>
          <w:sz w:val="24"/>
          <w:szCs w:val="24"/>
          <w:lang w:val="pl-PL"/>
        </w:rPr>
      </w:pPr>
      <w:r w:rsidRPr="002B0F90">
        <w:rPr>
          <w:rFonts w:ascii="Times New Roman" w:hAnsi="Times New Roman" w:cs="Times New Roman"/>
          <w:color w:val="FF0000"/>
        </w:rPr>
        <w:t xml:space="preserve">     </w:t>
      </w:r>
    </w:p>
    <w:p w:rsidR="003D0E69" w:rsidRPr="002C1147" w:rsidRDefault="003D0E69">
      <w:pPr>
        <w:pStyle w:val="Naslov2"/>
        <w:rPr>
          <w:rFonts w:ascii="Times New Roman" w:hAnsi="Times New Roman"/>
          <w:b w:val="0"/>
          <w:bCs w:val="0"/>
        </w:rPr>
      </w:pPr>
      <w:r w:rsidRPr="002C1147">
        <w:rPr>
          <w:rFonts w:ascii="Times New Roman" w:hAnsi="Times New Roman"/>
        </w:rPr>
        <w:t>III. RADNJE KOJE ĆE SE PODUZETI U NAREDNOM RAZDOBLJU</w:t>
      </w:r>
      <w:r w:rsidRPr="002C1147">
        <w:rPr>
          <w:rFonts w:ascii="Times New Roman" w:hAnsi="Times New Roman"/>
          <w:i/>
          <w:iCs/>
          <w:sz w:val="20"/>
          <w:szCs w:val="20"/>
        </w:rPr>
        <w:t xml:space="preserve"> </w:t>
      </w:r>
    </w:p>
    <w:p w:rsidR="001A5BC9" w:rsidRPr="002C1147" w:rsidRDefault="001A5BC9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3D0E69" w:rsidRPr="002C1147" w:rsidRDefault="003D0E69">
      <w:pPr>
        <w:pStyle w:val="Naslov2"/>
        <w:rPr>
          <w:rFonts w:ascii="Times New Roman" w:hAnsi="Times New Roman"/>
          <w:b w:val="0"/>
          <w:bCs w:val="0"/>
          <w:u w:val="single"/>
        </w:rPr>
      </w:pPr>
      <w:r w:rsidRPr="002C1147">
        <w:rPr>
          <w:rFonts w:ascii="Times New Roman" w:hAnsi="Times New Roman"/>
          <w:b w:val="0"/>
          <w:bCs w:val="0"/>
        </w:rPr>
        <w:t xml:space="preserve">Radnje koje će se poduzeti u razdoblju od </w:t>
      </w:r>
      <w:r w:rsidR="00D12BD7" w:rsidRPr="002C1147">
        <w:rPr>
          <w:rFonts w:ascii="Times New Roman" w:hAnsi="Times New Roman"/>
          <w:b w:val="0"/>
          <w:bCs w:val="0"/>
          <w:u w:val="single"/>
        </w:rPr>
        <w:t>3</w:t>
      </w:r>
      <w:r w:rsidR="002C1147" w:rsidRPr="002C1147">
        <w:rPr>
          <w:rFonts w:ascii="Times New Roman" w:hAnsi="Times New Roman"/>
          <w:b w:val="0"/>
          <w:bCs w:val="0"/>
          <w:u w:val="single"/>
        </w:rPr>
        <w:t>1</w:t>
      </w:r>
      <w:r w:rsidRPr="002C1147">
        <w:rPr>
          <w:rFonts w:ascii="Times New Roman" w:hAnsi="Times New Roman"/>
          <w:b w:val="0"/>
          <w:bCs w:val="0"/>
          <w:u w:val="single"/>
        </w:rPr>
        <w:t>.</w:t>
      </w:r>
      <w:r w:rsidR="00D87BC0" w:rsidRPr="002C1147">
        <w:rPr>
          <w:rFonts w:ascii="Times New Roman" w:hAnsi="Times New Roman"/>
          <w:b w:val="0"/>
          <w:bCs w:val="0"/>
          <w:u w:val="single"/>
        </w:rPr>
        <w:t>0</w:t>
      </w:r>
      <w:r w:rsidR="002C1147" w:rsidRPr="002C1147">
        <w:rPr>
          <w:rFonts w:ascii="Times New Roman" w:hAnsi="Times New Roman"/>
          <w:b w:val="0"/>
          <w:bCs w:val="0"/>
          <w:u w:val="single"/>
        </w:rPr>
        <w:t>7</w:t>
      </w:r>
      <w:r w:rsidRPr="002C1147">
        <w:rPr>
          <w:rFonts w:ascii="Times New Roman" w:hAnsi="Times New Roman"/>
          <w:b w:val="0"/>
          <w:bCs w:val="0"/>
          <w:u w:val="single"/>
        </w:rPr>
        <w:t>.201</w:t>
      </w:r>
      <w:r w:rsidR="00D87BC0" w:rsidRPr="002C1147">
        <w:rPr>
          <w:rFonts w:ascii="Times New Roman" w:hAnsi="Times New Roman"/>
          <w:b w:val="0"/>
          <w:bCs w:val="0"/>
          <w:u w:val="single"/>
        </w:rPr>
        <w:t>6</w:t>
      </w:r>
      <w:r w:rsidRPr="002C1147">
        <w:rPr>
          <w:rFonts w:ascii="Times New Roman" w:hAnsi="Times New Roman"/>
          <w:b w:val="0"/>
          <w:bCs w:val="0"/>
        </w:rPr>
        <w:t xml:space="preserve">. do </w:t>
      </w:r>
      <w:r w:rsidR="00D12BD7" w:rsidRPr="002C1147">
        <w:rPr>
          <w:rFonts w:ascii="Times New Roman" w:hAnsi="Times New Roman"/>
          <w:b w:val="0"/>
          <w:bCs w:val="0"/>
          <w:u w:val="single"/>
        </w:rPr>
        <w:t>30</w:t>
      </w:r>
      <w:r w:rsidRPr="002C1147">
        <w:rPr>
          <w:rFonts w:ascii="Times New Roman" w:hAnsi="Times New Roman"/>
          <w:b w:val="0"/>
          <w:bCs w:val="0"/>
          <w:u w:val="single"/>
        </w:rPr>
        <w:t>.0</w:t>
      </w:r>
      <w:r w:rsidR="002C1147" w:rsidRPr="002C1147">
        <w:rPr>
          <w:rFonts w:ascii="Times New Roman" w:hAnsi="Times New Roman"/>
          <w:b w:val="0"/>
          <w:bCs w:val="0"/>
          <w:u w:val="single"/>
        </w:rPr>
        <w:t>9</w:t>
      </w:r>
      <w:r w:rsidRPr="002C1147">
        <w:rPr>
          <w:rFonts w:ascii="Times New Roman" w:hAnsi="Times New Roman"/>
          <w:b w:val="0"/>
          <w:bCs w:val="0"/>
          <w:u w:val="single"/>
        </w:rPr>
        <w:t>.2016.</w:t>
      </w:r>
    </w:p>
    <w:p w:rsidR="00894C9D" w:rsidRPr="002C1147" w:rsidRDefault="00894C9D" w:rsidP="00894C9D">
      <w:pPr>
        <w:rPr>
          <w:lang w:val="pl-PL"/>
        </w:rPr>
      </w:pPr>
    </w:p>
    <w:p w:rsidR="00894C9D" w:rsidRPr="002C1147" w:rsidRDefault="003D0E69">
      <w:pPr>
        <w:pStyle w:val="Tijeloteksta"/>
        <w:rPr>
          <w:rFonts w:ascii="Times New Roman" w:hAnsi="Times New Roman"/>
        </w:rPr>
      </w:pPr>
      <w:r w:rsidRPr="002C1147">
        <w:rPr>
          <w:rFonts w:ascii="Times New Roman" w:hAnsi="Times New Roman"/>
        </w:rPr>
        <w:t>-</w:t>
      </w:r>
      <w:r w:rsidR="00D87BC0" w:rsidRPr="002C1147">
        <w:rPr>
          <w:rFonts w:ascii="Times New Roman" w:hAnsi="Times New Roman"/>
        </w:rPr>
        <w:t xml:space="preserve"> </w:t>
      </w:r>
      <w:r w:rsidR="002C1147" w:rsidRPr="002C1147">
        <w:rPr>
          <w:rFonts w:ascii="Times New Roman" w:hAnsi="Times New Roman"/>
        </w:rPr>
        <w:t xml:space="preserve">nastaviti s pokušajem unovčenja preostalih pokretnina sukladno odluci skupštine vjerovnika od 29.06.2016. god. </w:t>
      </w:r>
      <w:r w:rsidR="002C1147">
        <w:rPr>
          <w:rFonts w:ascii="Times New Roman" w:hAnsi="Times New Roman"/>
        </w:rPr>
        <w:t>te ovisno o tome podnijeti odgovarajajuće prijedloge o daljnjem tijeku odnosno obustavi i zaključenju stečajnog postupka</w:t>
      </w:r>
    </w:p>
    <w:p w:rsidR="002C1147" w:rsidRPr="002C1147" w:rsidRDefault="002C1147">
      <w:pPr>
        <w:pStyle w:val="Tijeloteksta"/>
        <w:rPr>
          <w:rFonts w:ascii="Times New Roman" w:hAnsi="Times New Roman"/>
        </w:rPr>
      </w:pPr>
    </w:p>
    <w:p w:rsidR="003D0E69" w:rsidRPr="002C1147" w:rsidRDefault="003D0E69">
      <w:pPr>
        <w:rPr>
          <w:rFonts w:ascii="Times New Roman" w:hAnsi="Times New Roman" w:cs="Times New Roman"/>
          <w:sz w:val="24"/>
          <w:szCs w:val="24"/>
          <w:lang w:val="pl-PL"/>
        </w:rPr>
      </w:pPr>
      <w:r w:rsidRPr="002C1147">
        <w:rPr>
          <w:rFonts w:ascii="Times New Roman" w:hAnsi="Times New Roman" w:cs="Times New Roman"/>
          <w:sz w:val="24"/>
          <w:szCs w:val="24"/>
          <w:lang w:val="pl-PL"/>
        </w:rPr>
        <w:t xml:space="preserve">Mjesto i datum </w:t>
      </w:r>
      <w:r w:rsidRPr="002C1147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2C1147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2C1147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2C1147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2C1147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2C1147">
        <w:rPr>
          <w:rFonts w:ascii="Times New Roman" w:hAnsi="Times New Roman" w:cs="Times New Roman"/>
          <w:sz w:val="24"/>
          <w:szCs w:val="24"/>
          <w:lang w:val="pl-PL"/>
        </w:rPr>
        <w:tab/>
        <w:t xml:space="preserve">                       Stečajni upravitelj</w:t>
      </w:r>
    </w:p>
    <w:p w:rsidR="0042778B" w:rsidRPr="002C1147" w:rsidRDefault="003D0E69">
      <w:pPr>
        <w:rPr>
          <w:rFonts w:ascii="Times New Roman" w:hAnsi="Times New Roman" w:cs="Times New Roman"/>
          <w:sz w:val="24"/>
          <w:szCs w:val="24"/>
          <w:lang w:val="pl-PL"/>
        </w:rPr>
      </w:pPr>
      <w:r w:rsidRPr="002C1147">
        <w:rPr>
          <w:rFonts w:ascii="Times New Roman" w:hAnsi="Times New Roman" w:cs="Times New Roman"/>
          <w:sz w:val="24"/>
          <w:szCs w:val="24"/>
          <w:u w:val="single"/>
          <w:lang w:val="pl-PL"/>
        </w:rPr>
        <w:t>Zagreb,</w:t>
      </w:r>
      <w:r w:rsidR="00762B89" w:rsidRPr="002C1147">
        <w:rPr>
          <w:rFonts w:ascii="Times New Roman" w:hAnsi="Times New Roman" w:cs="Times New Roman"/>
          <w:sz w:val="24"/>
          <w:szCs w:val="24"/>
          <w:u w:val="single"/>
          <w:lang w:val="pl-PL"/>
        </w:rPr>
        <w:t xml:space="preserve"> </w:t>
      </w:r>
      <w:r w:rsidR="00D12BD7" w:rsidRPr="002C1147">
        <w:rPr>
          <w:rFonts w:ascii="Times New Roman" w:hAnsi="Times New Roman" w:cs="Times New Roman"/>
          <w:sz w:val="24"/>
          <w:szCs w:val="24"/>
          <w:u w:val="single"/>
          <w:lang w:val="pl-PL"/>
        </w:rPr>
        <w:t>3</w:t>
      </w:r>
      <w:r w:rsidR="002C1147" w:rsidRPr="002C1147">
        <w:rPr>
          <w:rFonts w:ascii="Times New Roman" w:hAnsi="Times New Roman" w:cs="Times New Roman"/>
          <w:sz w:val="24"/>
          <w:szCs w:val="24"/>
          <w:u w:val="single"/>
          <w:lang w:val="pl-PL"/>
        </w:rPr>
        <w:t>1</w:t>
      </w:r>
      <w:r w:rsidR="00762B89" w:rsidRPr="002C1147">
        <w:rPr>
          <w:rFonts w:ascii="Times New Roman" w:hAnsi="Times New Roman" w:cs="Times New Roman"/>
          <w:sz w:val="24"/>
          <w:szCs w:val="24"/>
          <w:u w:val="single"/>
          <w:lang w:val="pl-PL"/>
        </w:rPr>
        <w:t>.0</w:t>
      </w:r>
      <w:r w:rsidR="002C1147" w:rsidRPr="002C1147">
        <w:rPr>
          <w:rFonts w:ascii="Times New Roman" w:hAnsi="Times New Roman" w:cs="Times New Roman"/>
          <w:sz w:val="24"/>
          <w:szCs w:val="24"/>
          <w:u w:val="single"/>
          <w:lang w:val="pl-PL"/>
        </w:rPr>
        <w:t>7</w:t>
      </w:r>
      <w:r w:rsidR="00762B89" w:rsidRPr="002C1147">
        <w:rPr>
          <w:rFonts w:ascii="Times New Roman" w:hAnsi="Times New Roman" w:cs="Times New Roman"/>
          <w:sz w:val="24"/>
          <w:szCs w:val="24"/>
          <w:u w:val="single"/>
          <w:lang w:val="pl-PL"/>
        </w:rPr>
        <w:t>.2016</w:t>
      </w:r>
      <w:r w:rsidR="00762B89" w:rsidRPr="002C1147">
        <w:rPr>
          <w:rFonts w:ascii="Times New Roman" w:hAnsi="Times New Roman" w:cs="Times New Roman"/>
          <w:b/>
          <w:sz w:val="24"/>
          <w:szCs w:val="24"/>
          <w:lang w:val="pl-PL"/>
        </w:rPr>
        <w:t>.</w:t>
      </w:r>
      <w:r w:rsidRPr="002C1147">
        <w:rPr>
          <w:rFonts w:ascii="Times New Roman" w:hAnsi="Times New Roman" w:cs="Times New Roman"/>
          <w:sz w:val="24"/>
          <w:szCs w:val="24"/>
          <w:lang w:val="pl-PL"/>
        </w:rPr>
        <w:t xml:space="preserve">  </w:t>
      </w:r>
      <w:r w:rsidR="00C75342" w:rsidRPr="002C1147">
        <w:rPr>
          <w:rFonts w:ascii="Times New Roman" w:hAnsi="Times New Roman" w:cs="Times New Roman"/>
          <w:sz w:val="24"/>
          <w:szCs w:val="24"/>
          <w:lang w:val="pl-PL"/>
        </w:rPr>
        <w:t xml:space="preserve">                                                                                </w:t>
      </w:r>
      <w:r w:rsidR="00D12BD7" w:rsidRPr="002C1147">
        <w:rPr>
          <w:rFonts w:ascii="Times New Roman" w:hAnsi="Times New Roman" w:cs="Times New Roman"/>
          <w:sz w:val="24"/>
          <w:szCs w:val="24"/>
          <w:lang w:val="pl-PL"/>
        </w:rPr>
        <w:t>__________________</w:t>
      </w:r>
    </w:p>
    <w:p w:rsidR="00762B89" w:rsidRPr="002C1147" w:rsidRDefault="00762B89" w:rsidP="0042778B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62B89" w:rsidRPr="002B0F90" w:rsidRDefault="00762B89" w:rsidP="0042778B">
      <w:pPr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</w:p>
    <w:p w:rsidR="004B0F5C" w:rsidRPr="002B0F90" w:rsidRDefault="004B0F5C" w:rsidP="00C3316E">
      <w:pPr>
        <w:tabs>
          <w:tab w:val="center" w:pos="4536"/>
          <w:tab w:val="right" w:pos="9072"/>
        </w:tabs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  <w:lang w:eastAsia="hr-HR"/>
        </w:rPr>
      </w:pPr>
    </w:p>
    <w:p w:rsidR="004B0F5C" w:rsidRPr="002B0F90" w:rsidRDefault="004B0F5C" w:rsidP="00C3316E">
      <w:pPr>
        <w:tabs>
          <w:tab w:val="center" w:pos="4536"/>
          <w:tab w:val="right" w:pos="9072"/>
        </w:tabs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  <w:lang w:eastAsia="hr-HR"/>
        </w:rPr>
      </w:pPr>
    </w:p>
    <w:p w:rsidR="004B0F5C" w:rsidRPr="002B0F90" w:rsidRDefault="004B0F5C" w:rsidP="00C3316E">
      <w:pPr>
        <w:tabs>
          <w:tab w:val="center" w:pos="4536"/>
          <w:tab w:val="right" w:pos="9072"/>
        </w:tabs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  <w:lang w:eastAsia="hr-HR"/>
        </w:rPr>
      </w:pPr>
    </w:p>
    <w:p w:rsidR="004B0F5C" w:rsidRPr="002B0F90" w:rsidRDefault="004B0F5C" w:rsidP="00C3316E">
      <w:pPr>
        <w:tabs>
          <w:tab w:val="center" w:pos="4536"/>
          <w:tab w:val="right" w:pos="9072"/>
        </w:tabs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  <w:lang w:eastAsia="hr-HR"/>
        </w:rPr>
      </w:pPr>
    </w:p>
    <w:p w:rsidR="004B0F5C" w:rsidRPr="002B0F90" w:rsidRDefault="004B0F5C" w:rsidP="00C3316E">
      <w:pPr>
        <w:tabs>
          <w:tab w:val="center" w:pos="4536"/>
          <w:tab w:val="right" w:pos="9072"/>
        </w:tabs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  <w:lang w:eastAsia="hr-HR"/>
        </w:rPr>
      </w:pPr>
    </w:p>
    <w:p w:rsidR="004B0F5C" w:rsidRPr="002B0F90" w:rsidRDefault="004B0F5C" w:rsidP="00C3316E">
      <w:pPr>
        <w:tabs>
          <w:tab w:val="center" w:pos="4536"/>
          <w:tab w:val="right" w:pos="9072"/>
        </w:tabs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  <w:lang w:eastAsia="hr-HR"/>
        </w:rPr>
      </w:pPr>
    </w:p>
    <w:p w:rsidR="004B0F5C" w:rsidRPr="002B0F90" w:rsidRDefault="004B0F5C" w:rsidP="00C3316E">
      <w:pPr>
        <w:tabs>
          <w:tab w:val="center" w:pos="4536"/>
          <w:tab w:val="right" w:pos="9072"/>
        </w:tabs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  <w:lang w:eastAsia="hr-HR"/>
        </w:rPr>
      </w:pPr>
    </w:p>
    <w:p w:rsidR="004B0F5C" w:rsidRPr="002B0F90" w:rsidRDefault="004B0F5C" w:rsidP="00C3316E">
      <w:pPr>
        <w:tabs>
          <w:tab w:val="center" w:pos="4536"/>
          <w:tab w:val="right" w:pos="9072"/>
        </w:tabs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  <w:lang w:eastAsia="hr-HR"/>
        </w:rPr>
      </w:pPr>
    </w:p>
    <w:p w:rsidR="004B0F5C" w:rsidRPr="002B0F90" w:rsidRDefault="004B0F5C" w:rsidP="00C3316E">
      <w:pPr>
        <w:tabs>
          <w:tab w:val="center" w:pos="4536"/>
          <w:tab w:val="right" w:pos="9072"/>
        </w:tabs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  <w:lang w:eastAsia="hr-HR"/>
        </w:rPr>
      </w:pPr>
    </w:p>
    <w:p w:rsidR="004B0F5C" w:rsidRPr="002B0F90" w:rsidRDefault="004B0F5C" w:rsidP="00C3316E">
      <w:pPr>
        <w:tabs>
          <w:tab w:val="center" w:pos="4536"/>
          <w:tab w:val="right" w:pos="9072"/>
        </w:tabs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  <w:lang w:eastAsia="hr-HR"/>
        </w:rPr>
      </w:pPr>
    </w:p>
    <w:p w:rsidR="004B0F5C" w:rsidRPr="002B0F90" w:rsidRDefault="004B0F5C" w:rsidP="00C3316E">
      <w:pPr>
        <w:tabs>
          <w:tab w:val="center" w:pos="4536"/>
          <w:tab w:val="right" w:pos="9072"/>
        </w:tabs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  <w:lang w:eastAsia="hr-HR"/>
        </w:rPr>
      </w:pPr>
    </w:p>
    <w:p w:rsidR="004B0F5C" w:rsidRPr="002B0F90" w:rsidRDefault="004B0F5C" w:rsidP="00C3316E">
      <w:pPr>
        <w:tabs>
          <w:tab w:val="center" w:pos="4536"/>
          <w:tab w:val="right" w:pos="9072"/>
        </w:tabs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  <w:lang w:eastAsia="hr-HR"/>
        </w:rPr>
      </w:pPr>
    </w:p>
    <w:p w:rsidR="004B0F5C" w:rsidRPr="002B0F90" w:rsidRDefault="004B0F5C" w:rsidP="00C3316E">
      <w:pPr>
        <w:tabs>
          <w:tab w:val="center" w:pos="4536"/>
          <w:tab w:val="right" w:pos="9072"/>
        </w:tabs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  <w:lang w:eastAsia="hr-HR"/>
        </w:rPr>
      </w:pPr>
    </w:p>
    <w:p w:rsidR="004B0F5C" w:rsidRPr="002B0F90" w:rsidRDefault="004B0F5C" w:rsidP="00C3316E">
      <w:pPr>
        <w:tabs>
          <w:tab w:val="center" w:pos="4536"/>
          <w:tab w:val="right" w:pos="9072"/>
        </w:tabs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  <w:lang w:eastAsia="hr-HR"/>
        </w:rPr>
      </w:pPr>
    </w:p>
    <w:p w:rsidR="004B0F5C" w:rsidRPr="002B0F90" w:rsidRDefault="004B0F5C" w:rsidP="00C3316E">
      <w:pPr>
        <w:tabs>
          <w:tab w:val="center" w:pos="4536"/>
          <w:tab w:val="right" w:pos="9072"/>
        </w:tabs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  <w:lang w:eastAsia="hr-HR"/>
        </w:rPr>
      </w:pPr>
    </w:p>
    <w:p w:rsidR="00710531" w:rsidRPr="002B0F90" w:rsidRDefault="00710531" w:rsidP="00C3316E">
      <w:pPr>
        <w:tabs>
          <w:tab w:val="center" w:pos="4536"/>
          <w:tab w:val="right" w:pos="9072"/>
        </w:tabs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  <w:lang w:eastAsia="hr-HR"/>
        </w:rPr>
      </w:pPr>
    </w:p>
    <w:sectPr w:rsidR="00710531" w:rsidRPr="002B0F90" w:rsidSect="003D0E69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6BDF" w:rsidRDefault="004C6BDF" w:rsidP="004F3E80">
      <w:pPr>
        <w:spacing w:after="0"/>
      </w:pPr>
      <w:r>
        <w:separator/>
      </w:r>
    </w:p>
  </w:endnote>
  <w:endnote w:type="continuationSeparator" w:id="0">
    <w:p w:rsidR="004C6BDF" w:rsidRDefault="004C6BDF" w:rsidP="004F3E8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5138280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F3E80" w:rsidRDefault="004F3E80">
        <w:pPr>
          <w:pStyle w:val="Podnoj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531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F3E80" w:rsidRDefault="004F3E80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6BDF" w:rsidRDefault="004C6BDF" w:rsidP="004F3E80">
      <w:pPr>
        <w:spacing w:after="0"/>
      </w:pPr>
      <w:r>
        <w:separator/>
      </w:r>
    </w:p>
  </w:footnote>
  <w:footnote w:type="continuationSeparator" w:id="0">
    <w:p w:rsidR="004C6BDF" w:rsidRDefault="004C6BDF" w:rsidP="004F3E8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04CD6"/>
    <w:multiLevelType w:val="hybridMultilevel"/>
    <w:tmpl w:val="C70485D8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">
    <w:nsid w:val="0DDF4845"/>
    <w:multiLevelType w:val="hybridMultilevel"/>
    <w:tmpl w:val="7CC2A11C"/>
    <w:lvl w:ilvl="0" w:tplc="8D8494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14F642D9"/>
    <w:multiLevelType w:val="hybridMultilevel"/>
    <w:tmpl w:val="A53C8F2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BC6D47"/>
    <w:multiLevelType w:val="hybridMultilevel"/>
    <w:tmpl w:val="B65219D2"/>
    <w:lvl w:ilvl="0" w:tplc="0D909A3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258B05E4"/>
    <w:multiLevelType w:val="hybridMultilevel"/>
    <w:tmpl w:val="4010108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5">
    <w:nsid w:val="2DBD5960"/>
    <w:multiLevelType w:val="hybridMultilevel"/>
    <w:tmpl w:val="F0B84F18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6">
    <w:nsid w:val="40BC32D8"/>
    <w:multiLevelType w:val="hybridMultilevel"/>
    <w:tmpl w:val="25D47C1C"/>
    <w:lvl w:ilvl="0" w:tplc="041A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7">
    <w:nsid w:val="42CC480F"/>
    <w:multiLevelType w:val="hybridMultilevel"/>
    <w:tmpl w:val="6FA0CE1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023B59"/>
    <w:multiLevelType w:val="hybridMultilevel"/>
    <w:tmpl w:val="27540DBC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610A0D"/>
    <w:multiLevelType w:val="hybridMultilevel"/>
    <w:tmpl w:val="2878D4BE"/>
    <w:lvl w:ilvl="0" w:tplc="F66E691E">
      <w:start w:val="6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1">
    <w:nsid w:val="555E4201"/>
    <w:multiLevelType w:val="hybridMultilevel"/>
    <w:tmpl w:val="BB5405BE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2">
    <w:nsid w:val="557E093C"/>
    <w:multiLevelType w:val="hybridMultilevel"/>
    <w:tmpl w:val="F6720412"/>
    <w:lvl w:ilvl="0" w:tplc="458C932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EE531B4"/>
    <w:multiLevelType w:val="hybridMultilevel"/>
    <w:tmpl w:val="0C86E360"/>
    <w:lvl w:ilvl="0" w:tplc="041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645C78F0"/>
    <w:multiLevelType w:val="hybridMultilevel"/>
    <w:tmpl w:val="BEB854A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1641A6"/>
    <w:multiLevelType w:val="hybridMultilevel"/>
    <w:tmpl w:val="9F8EB71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6C9A2146"/>
    <w:multiLevelType w:val="hybridMultilevel"/>
    <w:tmpl w:val="4A004638"/>
    <w:lvl w:ilvl="0" w:tplc="26C0EB24">
      <w:start w:val="80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795B7462"/>
    <w:multiLevelType w:val="hybridMultilevel"/>
    <w:tmpl w:val="3BA6CD2E"/>
    <w:lvl w:ilvl="0" w:tplc="495EEBE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ook Antiqua" w:eastAsia="Times New Roman" w:hAnsi="Book Antiqua" w:hint="default"/>
      </w:rPr>
    </w:lvl>
    <w:lvl w:ilvl="1" w:tplc="041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8">
    <w:nsid w:val="79C37FDC"/>
    <w:multiLevelType w:val="hybridMultilevel"/>
    <w:tmpl w:val="722219BA"/>
    <w:lvl w:ilvl="0" w:tplc="8B00E7D6">
      <w:start w:val="1"/>
      <w:numFmt w:val="bullet"/>
      <w:lvlText w:val=""/>
      <w:lvlJc w:val="left"/>
      <w:pPr>
        <w:tabs>
          <w:tab w:val="num" w:pos="411"/>
        </w:tabs>
        <w:ind w:left="51"/>
      </w:pPr>
      <w:rPr>
        <w:rFonts w:ascii="Wingdings" w:hAnsi="Wingdings" w:cs="Wingdings" w:hint="default"/>
        <w:sz w:val="16"/>
        <w:szCs w:val="16"/>
      </w:rPr>
    </w:lvl>
    <w:lvl w:ilvl="1" w:tplc="6C08EA08">
      <w:start w:val="1"/>
      <w:numFmt w:val="bullet"/>
      <w:lvlText w:val="-"/>
      <w:lvlJc w:val="left"/>
      <w:pPr>
        <w:tabs>
          <w:tab w:val="num" w:pos="1491"/>
        </w:tabs>
        <w:ind w:left="1491" w:hanging="360"/>
      </w:pPr>
      <w:rPr>
        <w:rFonts w:ascii="Times New Roman" w:eastAsia="Times New Roman" w:hAnsi="Times New Roman" w:hint="default"/>
      </w:rPr>
    </w:lvl>
    <w:lvl w:ilvl="2" w:tplc="041A0005">
      <w:start w:val="1"/>
      <w:numFmt w:val="bullet"/>
      <w:lvlText w:val=""/>
      <w:lvlJc w:val="left"/>
      <w:pPr>
        <w:tabs>
          <w:tab w:val="num" w:pos="2211"/>
        </w:tabs>
        <w:ind w:left="2211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931"/>
        </w:tabs>
        <w:ind w:left="2931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51"/>
        </w:tabs>
        <w:ind w:left="3651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71"/>
        </w:tabs>
        <w:ind w:left="4371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91"/>
        </w:tabs>
        <w:ind w:left="5091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811"/>
        </w:tabs>
        <w:ind w:left="5811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531"/>
        </w:tabs>
        <w:ind w:left="6531" w:hanging="360"/>
      </w:pPr>
      <w:rPr>
        <w:rFonts w:ascii="Wingdings" w:hAnsi="Wingdings" w:cs="Wingdings" w:hint="default"/>
      </w:rPr>
    </w:lvl>
  </w:abstractNum>
  <w:abstractNum w:abstractNumId="19">
    <w:nsid w:val="7D1F595D"/>
    <w:multiLevelType w:val="hybridMultilevel"/>
    <w:tmpl w:val="27540DBC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142355"/>
    <w:multiLevelType w:val="hybridMultilevel"/>
    <w:tmpl w:val="F99EDBA8"/>
    <w:lvl w:ilvl="0" w:tplc="A8320D5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num w:numId="1">
    <w:abstractNumId w:val="10"/>
  </w:num>
  <w:num w:numId="2">
    <w:abstractNumId w:val="3"/>
  </w:num>
  <w:num w:numId="3">
    <w:abstractNumId w:val="16"/>
  </w:num>
  <w:num w:numId="4">
    <w:abstractNumId w:val="1"/>
  </w:num>
  <w:num w:numId="5">
    <w:abstractNumId w:val="18"/>
  </w:num>
  <w:num w:numId="6">
    <w:abstractNumId w:val="17"/>
  </w:num>
  <w:num w:numId="7">
    <w:abstractNumId w:val="6"/>
  </w:num>
  <w:num w:numId="8">
    <w:abstractNumId w:val="4"/>
  </w:num>
  <w:num w:numId="9">
    <w:abstractNumId w:val="15"/>
  </w:num>
  <w:num w:numId="10">
    <w:abstractNumId w:val="5"/>
  </w:num>
  <w:num w:numId="11">
    <w:abstractNumId w:val="0"/>
  </w:num>
  <w:num w:numId="12">
    <w:abstractNumId w:val="11"/>
  </w:num>
  <w:num w:numId="13">
    <w:abstractNumId w:val="16"/>
  </w:num>
  <w:num w:numId="14">
    <w:abstractNumId w:val="20"/>
  </w:num>
  <w:num w:numId="15">
    <w:abstractNumId w:val="8"/>
  </w:num>
  <w:num w:numId="16">
    <w:abstractNumId w:val="12"/>
  </w:num>
  <w:num w:numId="17">
    <w:abstractNumId w:val="13"/>
  </w:num>
  <w:num w:numId="18">
    <w:abstractNumId w:val="7"/>
  </w:num>
  <w:num w:numId="19">
    <w:abstractNumId w:val="2"/>
  </w:num>
  <w:num w:numId="20">
    <w:abstractNumId w:val="14"/>
  </w:num>
  <w:num w:numId="21">
    <w:abstractNumId w:val="19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E69"/>
    <w:rsid w:val="000022EE"/>
    <w:rsid w:val="0001076C"/>
    <w:rsid w:val="00021392"/>
    <w:rsid w:val="00035691"/>
    <w:rsid w:val="000443CC"/>
    <w:rsid w:val="00052D8D"/>
    <w:rsid w:val="00057027"/>
    <w:rsid w:val="0008585D"/>
    <w:rsid w:val="000D1B27"/>
    <w:rsid w:val="000F1D4B"/>
    <w:rsid w:val="0017005E"/>
    <w:rsid w:val="00170682"/>
    <w:rsid w:val="001754D0"/>
    <w:rsid w:val="00196DDF"/>
    <w:rsid w:val="001A48AE"/>
    <w:rsid w:val="001A5BC9"/>
    <w:rsid w:val="001B0B4D"/>
    <w:rsid w:val="001B4BD9"/>
    <w:rsid w:val="001B4F57"/>
    <w:rsid w:val="001E0BF9"/>
    <w:rsid w:val="001E3968"/>
    <w:rsid w:val="002257EB"/>
    <w:rsid w:val="0022631C"/>
    <w:rsid w:val="00236E33"/>
    <w:rsid w:val="002409F4"/>
    <w:rsid w:val="00243372"/>
    <w:rsid w:val="00245090"/>
    <w:rsid w:val="0028437B"/>
    <w:rsid w:val="002B0F90"/>
    <w:rsid w:val="002B2907"/>
    <w:rsid w:val="002C1147"/>
    <w:rsid w:val="002C5497"/>
    <w:rsid w:val="002D3984"/>
    <w:rsid w:val="00325C25"/>
    <w:rsid w:val="00355384"/>
    <w:rsid w:val="00370062"/>
    <w:rsid w:val="003704F4"/>
    <w:rsid w:val="00390C3A"/>
    <w:rsid w:val="003D0E69"/>
    <w:rsid w:val="003D2E66"/>
    <w:rsid w:val="003E37F4"/>
    <w:rsid w:val="003F682A"/>
    <w:rsid w:val="00403D76"/>
    <w:rsid w:val="00403D80"/>
    <w:rsid w:val="00416803"/>
    <w:rsid w:val="00420D1B"/>
    <w:rsid w:val="0042778B"/>
    <w:rsid w:val="004507E1"/>
    <w:rsid w:val="00456EC2"/>
    <w:rsid w:val="00460A20"/>
    <w:rsid w:val="00461233"/>
    <w:rsid w:val="00463340"/>
    <w:rsid w:val="00484F73"/>
    <w:rsid w:val="004A0285"/>
    <w:rsid w:val="004B0F5C"/>
    <w:rsid w:val="004C6BDF"/>
    <w:rsid w:val="004D08CB"/>
    <w:rsid w:val="004D56CE"/>
    <w:rsid w:val="004E7EA5"/>
    <w:rsid w:val="004F3E80"/>
    <w:rsid w:val="004F5317"/>
    <w:rsid w:val="005277E5"/>
    <w:rsid w:val="00545A3F"/>
    <w:rsid w:val="005556F8"/>
    <w:rsid w:val="00580FEE"/>
    <w:rsid w:val="005A1BED"/>
    <w:rsid w:val="005D3868"/>
    <w:rsid w:val="005F24FA"/>
    <w:rsid w:val="005F50BA"/>
    <w:rsid w:val="005F5F5F"/>
    <w:rsid w:val="00663E40"/>
    <w:rsid w:val="006712D2"/>
    <w:rsid w:val="006A237E"/>
    <w:rsid w:val="006A75FF"/>
    <w:rsid w:val="006D23F2"/>
    <w:rsid w:val="006E4E47"/>
    <w:rsid w:val="007016A0"/>
    <w:rsid w:val="00710531"/>
    <w:rsid w:val="00713E5F"/>
    <w:rsid w:val="00720272"/>
    <w:rsid w:val="00757E30"/>
    <w:rsid w:val="00762B89"/>
    <w:rsid w:val="00771F8B"/>
    <w:rsid w:val="00784F6E"/>
    <w:rsid w:val="00790CEB"/>
    <w:rsid w:val="007A5664"/>
    <w:rsid w:val="007E1A3D"/>
    <w:rsid w:val="008207C6"/>
    <w:rsid w:val="00823DCF"/>
    <w:rsid w:val="00851112"/>
    <w:rsid w:val="00853320"/>
    <w:rsid w:val="008711A0"/>
    <w:rsid w:val="00894C9D"/>
    <w:rsid w:val="008D4BB5"/>
    <w:rsid w:val="008E572B"/>
    <w:rsid w:val="00921355"/>
    <w:rsid w:val="00941257"/>
    <w:rsid w:val="00956B58"/>
    <w:rsid w:val="0095740C"/>
    <w:rsid w:val="0097282B"/>
    <w:rsid w:val="009B57A4"/>
    <w:rsid w:val="009C3258"/>
    <w:rsid w:val="009C3733"/>
    <w:rsid w:val="00A131AA"/>
    <w:rsid w:val="00A20DC3"/>
    <w:rsid w:val="00A57568"/>
    <w:rsid w:val="00A61B31"/>
    <w:rsid w:val="00A75CFA"/>
    <w:rsid w:val="00A959A2"/>
    <w:rsid w:val="00AA659A"/>
    <w:rsid w:val="00B05B2C"/>
    <w:rsid w:val="00B0612F"/>
    <w:rsid w:val="00B600A2"/>
    <w:rsid w:val="00B64288"/>
    <w:rsid w:val="00B74424"/>
    <w:rsid w:val="00B84AD8"/>
    <w:rsid w:val="00B90B9E"/>
    <w:rsid w:val="00BC0FDB"/>
    <w:rsid w:val="00BD6CE9"/>
    <w:rsid w:val="00BE30D3"/>
    <w:rsid w:val="00BE7CB9"/>
    <w:rsid w:val="00C012AA"/>
    <w:rsid w:val="00C0259B"/>
    <w:rsid w:val="00C12C64"/>
    <w:rsid w:val="00C30F2B"/>
    <w:rsid w:val="00C3316E"/>
    <w:rsid w:val="00C654D0"/>
    <w:rsid w:val="00C75342"/>
    <w:rsid w:val="00C9480B"/>
    <w:rsid w:val="00C97225"/>
    <w:rsid w:val="00CB4D44"/>
    <w:rsid w:val="00CB77C8"/>
    <w:rsid w:val="00CC3A01"/>
    <w:rsid w:val="00D028B1"/>
    <w:rsid w:val="00D12BD7"/>
    <w:rsid w:val="00D562C8"/>
    <w:rsid w:val="00D63260"/>
    <w:rsid w:val="00D6551D"/>
    <w:rsid w:val="00D744E5"/>
    <w:rsid w:val="00D87BC0"/>
    <w:rsid w:val="00D912DA"/>
    <w:rsid w:val="00DA46B2"/>
    <w:rsid w:val="00DB04D9"/>
    <w:rsid w:val="00DB2AAE"/>
    <w:rsid w:val="00DC1E77"/>
    <w:rsid w:val="00DE11DF"/>
    <w:rsid w:val="00DF7C11"/>
    <w:rsid w:val="00E1503C"/>
    <w:rsid w:val="00E25272"/>
    <w:rsid w:val="00E3568D"/>
    <w:rsid w:val="00E367B7"/>
    <w:rsid w:val="00E36E5C"/>
    <w:rsid w:val="00E82EE8"/>
    <w:rsid w:val="00EA4D1B"/>
    <w:rsid w:val="00EA5566"/>
    <w:rsid w:val="00EC3AB9"/>
    <w:rsid w:val="00EF03DB"/>
    <w:rsid w:val="00F03A1E"/>
    <w:rsid w:val="00F278BA"/>
    <w:rsid w:val="00F44350"/>
    <w:rsid w:val="00F57ABF"/>
    <w:rsid w:val="00F700C8"/>
    <w:rsid w:val="00F81495"/>
    <w:rsid w:val="00FD24BC"/>
    <w:rsid w:val="00FD7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1A3D"/>
    <w:pPr>
      <w:spacing w:after="80"/>
    </w:pPr>
    <w:rPr>
      <w:rFonts w:cs="Calibri"/>
      <w:sz w:val="22"/>
      <w:szCs w:val="22"/>
      <w:lang w:eastAsia="en-US"/>
    </w:rPr>
  </w:style>
  <w:style w:type="paragraph" w:styleId="Naslov1">
    <w:name w:val="heading 1"/>
    <w:basedOn w:val="Normal"/>
    <w:next w:val="Normal"/>
    <w:link w:val="Naslov1Char"/>
    <w:uiPriority w:val="99"/>
    <w:qFormat/>
    <w:pPr>
      <w:keepNext/>
      <w:outlineLvl w:val="0"/>
    </w:pPr>
    <w:rPr>
      <w:rFonts w:cs="Times New Roman"/>
      <w:b/>
      <w:bCs/>
      <w:sz w:val="24"/>
      <w:szCs w:val="24"/>
      <w:u w:val="single"/>
    </w:rPr>
  </w:style>
  <w:style w:type="paragraph" w:styleId="Naslov2">
    <w:name w:val="heading 2"/>
    <w:basedOn w:val="Normal"/>
    <w:next w:val="Normal"/>
    <w:link w:val="Naslov2Char"/>
    <w:uiPriority w:val="99"/>
    <w:qFormat/>
    <w:pPr>
      <w:keepNext/>
      <w:outlineLvl w:val="1"/>
    </w:pPr>
    <w:rPr>
      <w:rFonts w:cs="Times New Roman"/>
      <w:b/>
      <w:bCs/>
      <w:sz w:val="24"/>
      <w:szCs w:val="24"/>
      <w:lang w:val="pl-P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link w:val="Naslov1"/>
    <w:uiPriority w:val="99"/>
    <w:rPr>
      <w:rFonts w:ascii="Cambria" w:hAnsi="Cambria" w:cs="Cambria"/>
      <w:b/>
      <w:bCs/>
      <w:kern w:val="32"/>
      <w:sz w:val="32"/>
      <w:szCs w:val="32"/>
      <w:lang w:eastAsia="en-US"/>
    </w:rPr>
  </w:style>
  <w:style w:type="character" w:customStyle="1" w:styleId="Naslov2Char">
    <w:name w:val="Naslov 2 Char"/>
    <w:link w:val="Naslov2"/>
    <w:uiPriority w:val="99"/>
    <w:rPr>
      <w:rFonts w:ascii="Cambria" w:hAnsi="Cambria" w:cs="Cambria"/>
      <w:b/>
      <w:bCs/>
      <w:i/>
      <w:iCs/>
      <w:sz w:val="28"/>
      <w:szCs w:val="28"/>
      <w:lang w:eastAsia="en-US"/>
    </w:rPr>
  </w:style>
  <w:style w:type="paragraph" w:styleId="Tijeloteksta">
    <w:name w:val="Body Text"/>
    <w:aliases w:val="uvlaka 2,uvlaka 3"/>
    <w:basedOn w:val="Normal"/>
    <w:link w:val="TijelotekstaChar"/>
    <w:uiPriority w:val="99"/>
    <w:pPr>
      <w:jc w:val="both"/>
    </w:pPr>
    <w:rPr>
      <w:rFonts w:cs="Times New Roman"/>
      <w:sz w:val="24"/>
      <w:szCs w:val="24"/>
      <w:lang w:val="pl-PL"/>
    </w:rPr>
  </w:style>
  <w:style w:type="character" w:customStyle="1" w:styleId="TijelotekstaChar">
    <w:name w:val="Tijelo teksta Char"/>
    <w:aliases w:val="uvlaka 2 Char,uvlaka 3 Char"/>
    <w:link w:val="Tijeloteksta"/>
    <w:uiPriority w:val="99"/>
    <w:rPr>
      <w:rFonts w:ascii="Calibri" w:hAnsi="Calibri" w:cs="Calibri"/>
      <w:lang w:eastAsia="en-US"/>
    </w:rPr>
  </w:style>
  <w:style w:type="paragraph" w:styleId="Tijeloteksta2">
    <w:name w:val="Body Text 2"/>
    <w:basedOn w:val="Normal"/>
    <w:link w:val="Tijeloteksta2Char"/>
    <w:uiPriority w:val="99"/>
    <w:pPr>
      <w:jc w:val="both"/>
    </w:pPr>
    <w:rPr>
      <w:rFonts w:cs="Times New Roman"/>
      <w:i/>
      <w:iCs/>
      <w:sz w:val="20"/>
      <w:szCs w:val="20"/>
      <w:lang w:val="pl-PL"/>
    </w:rPr>
  </w:style>
  <w:style w:type="character" w:customStyle="1" w:styleId="Tijeloteksta2Char">
    <w:name w:val="Tijelo teksta 2 Char"/>
    <w:link w:val="Tijeloteksta2"/>
    <w:uiPriority w:val="99"/>
    <w:rPr>
      <w:rFonts w:ascii="Calibri" w:hAnsi="Calibri" w:cs="Calibri"/>
      <w:lang w:eastAsia="en-US"/>
    </w:rPr>
  </w:style>
  <w:style w:type="paragraph" w:styleId="Tijeloteksta3">
    <w:name w:val="Body Text 3"/>
    <w:basedOn w:val="Normal"/>
    <w:link w:val="Tijeloteksta3Char"/>
    <w:uiPriority w:val="99"/>
    <w:rPr>
      <w:u w:val="single"/>
      <w:lang w:val="pl-PL"/>
    </w:rPr>
  </w:style>
  <w:style w:type="character" w:customStyle="1" w:styleId="Tijeloteksta3Char">
    <w:name w:val="Tijelo teksta 3 Char"/>
    <w:link w:val="Tijeloteksta3"/>
    <w:uiPriority w:val="99"/>
    <w:rPr>
      <w:rFonts w:ascii="Calibri" w:hAnsi="Calibri" w:cs="Calibri"/>
      <w:sz w:val="16"/>
      <w:szCs w:val="16"/>
      <w:lang w:eastAsia="en-US"/>
    </w:rPr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  <w:spacing w:after="0"/>
    </w:pPr>
    <w:rPr>
      <w:rFonts w:cs="Times New Roman"/>
      <w:sz w:val="24"/>
      <w:szCs w:val="24"/>
      <w:lang w:eastAsia="hr-HR"/>
    </w:rPr>
  </w:style>
  <w:style w:type="character" w:customStyle="1" w:styleId="ZaglavljeChar">
    <w:name w:val="Zaglavlje Char"/>
    <w:link w:val="Zaglavlje"/>
    <w:uiPriority w:val="99"/>
    <w:rPr>
      <w:rFonts w:ascii="Calibri" w:hAnsi="Calibri" w:cs="Calibri"/>
      <w:lang w:eastAsia="en-US"/>
    </w:rPr>
  </w:style>
  <w:style w:type="paragraph" w:styleId="Odlomakpopisa">
    <w:name w:val="List Paragraph"/>
    <w:basedOn w:val="Normal"/>
    <w:uiPriority w:val="34"/>
    <w:qFormat/>
    <w:rsid w:val="00A20DC3"/>
    <w:pPr>
      <w:ind w:left="720"/>
      <w:contextualSpacing/>
    </w:pPr>
  </w:style>
  <w:style w:type="paragraph" w:styleId="Podnoje">
    <w:name w:val="footer"/>
    <w:basedOn w:val="Normal"/>
    <w:link w:val="PodnojeChar"/>
    <w:uiPriority w:val="99"/>
    <w:unhideWhenUsed/>
    <w:rsid w:val="004F3E80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4F3E80"/>
    <w:rPr>
      <w:rFonts w:cs="Calibri"/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60A20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60A20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1A3D"/>
    <w:pPr>
      <w:spacing w:after="80"/>
    </w:pPr>
    <w:rPr>
      <w:rFonts w:cs="Calibri"/>
      <w:sz w:val="22"/>
      <w:szCs w:val="22"/>
      <w:lang w:eastAsia="en-US"/>
    </w:rPr>
  </w:style>
  <w:style w:type="paragraph" w:styleId="Naslov1">
    <w:name w:val="heading 1"/>
    <w:basedOn w:val="Normal"/>
    <w:next w:val="Normal"/>
    <w:link w:val="Naslov1Char"/>
    <w:uiPriority w:val="99"/>
    <w:qFormat/>
    <w:pPr>
      <w:keepNext/>
      <w:outlineLvl w:val="0"/>
    </w:pPr>
    <w:rPr>
      <w:rFonts w:cs="Times New Roman"/>
      <w:b/>
      <w:bCs/>
      <w:sz w:val="24"/>
      <w:szCs w:val="24"/>
      <w:u w:val="single"/>
    </w:rPr>
  </w:style>
  <w:style w:type="paragraph" w:styleId="Naslov2">
    <w:name w:val="heading 2"/>
    <w:basedOn w:val="Normal"/>
    <w:next w:val="Normal"/>
    <w:link w:val="Naslov2Char"/>
    <w:uiPriority w:val="99"/>
    <w:qFormat/>
    <w:pPr>
      <w:keepNext/>
      <w:outlineLvl w:val="1"/>
    </w:pPr>
    <w:rPr>
      <w:rFonts w:cs="Times New Roman"/>
      <w:b/>
      <w:bCs/>
      <w:sz w:val="24"/>
      <w:szCs w:val="24"/>
      <w:lang w:val="pl-P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link w:val="Naslov1"/>
    <w:uiPriority w:val="99"/>
    <w:rPr>
      <w:rFonts w:ascii="Cambria" w:hAnsi="Cambria" w:cs="Cambria"/>
      <w:b/>
      <w:bCs/>
      <w:kern w:val="32"/>
      <w:sz w:val="32"/>
      <w:szCs w:val="32"/>
      <w:lang w:eastAsia="en-US"/>
    </w:rPr>
  </w:style>
  <w:style w:type="character" w:customStyle="1" w:styleId="Naslov2Char">
    <w:name w:val="Naslov 2 Char"/>
    <w:link w:val="Naslov2"/>
    <w:uiPriority w:val="99"/>
    <w:rPr>
      <w:rFonts w:ascii="Cambria" w:hAnsi="Cambria" w:cs="Cambria"/>
      <w:b/>
      <w:bCs/>
      <w:i/>
      <w:iCs/>
      <w:sz w:val="28"/>
      <w:szCs w:val="28"/>
      <w:lang w:eastAsia="en-US"/>
    </w:rPr>
  </w:style>
  <w:style w:type="paragraph" w:styleId="Tijeloteksta">
    <w:name w:val="Body Text"/>
    <w:aliases w:val="uvlaka 2,uvlaka 3"/>
    <w:basedOn w:val="Normal"/>
    <w:link w:val="TijelotekstaChar"/>
    <w:uiPriority w:val="99"/>
    <w:pPr>
      <w:jc w:val="both"/>
    </w:pPr>
    <w:rPr>
      <w:rFonts w:cs="Times New Roman"/>
      <w:sz w:val="24"/>
      <w:szCs w:val="24"/>
      <w:lang w:val="pl-PL"/>
    </w:rPr>
  </w:style>
  <w:style w:type="character" w:customStyle="1" w:styleId="TijelotekstaChar">
    <w:name w:val="Tijelo teksta Char"/>
    <w:aliases w:val="uvlaka 2 Char,uvlaka 3 Char"/>
    <w:link w:val="Tijeloteksta"/>
    <w:uiPriority w:val="99"/>
    <w:rPr>
      <w:rFonts w:ascii="Calibri" w:hAnsi="Calibri" w:cs="Calibri"/>
      <w:lang w:eastAsia="en-US"/>
    </w:rPr>
  </w:style>
  <w:style w:type="paragraph" w:styleId="Tijeloteksta2">
    <w:name w:val="Body Text 2"/>
    <w:basedOn w:val="Normal"/>
    <w:link w:val="Tijeloteksta2Char"/>
    <w:uiPriority w:val="99"/>
    <w:pPr>
      <w:jc w:val="both"/>
    </w:pPr>
    <w:rPr>
      <w:rFonts w:cs="Times New Roman"/>
      <w:i/>
      <w:iCs/>
      <w:sz w:val="20"/>
      <w:szCs w:val="20"/>
      <w:lang w:val="pl-PL"/>
    </w:rPr>
  </w:style>
  <w:style w:type="character" w:customStyle="1" w:styleId="Tijeloteksta2Char">
    <w:name w:val="Tijelo teksta 2 Char"/>
    <w:link w:val="Tijeloteksta2"/>
    <w:uiPriority w:val="99"/>
    <w:rPr>
      <w:rFonts w:ascii="Calibri" w:hAnsi="Calibri" w:cs="Calibri"/>
      <w:lang w:eastAsia="en-US"/>
    </w:rPr>
  </w:style>
  <w:style w:type="paragraph" w:styleId="Tijeloteksta3">
    <w:name w:val="Body Text 3"/>
    <w:basedOn w:val="Normal"/>
    <w:link w:val="Tijeloteksta3Char"/>
    <w:uiPriority w:val="99"/>
    <w:rPr>
      <w:u w:val="single"/>
      <w:lang w:val="pl-PL"/>
    </w:rPr>
  </w:style>
  <w:style w:type="character" w:customStyle="1" w:styleId="Tijeloteksta3Char">
    <w:name w:val="Tijelo teksta 3 Char"/>
    <w:link w:val="Tijeloteksta3"/>
    <w:uiPriority w:val="99"/>
    <w:rPr>
      <w:rFonts w:ascii="Calibri" w:hAnsi="Calibri" w:cs="Calibri"/>
      <w:sz w:val="16"/>
      <w:szCs w:val="16"/>
      <w:lang w:eastAsia="en-US"/>
    </w:rPr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  <w:spacing w:after="0"/>
    </w:pPr>
    <w:rPr>
      <w:rFonts w:cs="Times New Roman"/>
      <w:sz w:val="24"/>
      <w:szCs w:val="24"/>
      <w:lang w:eastAsia="hr-HR"/>
    </w:rPr>
  </w:style>
  <w:style w:type="character" w:customStyle="1" w:styleId="ZaglavljeChar">
    <w:name w:val="Zaglavlje Char"/>
    <w:link w:val="Zaglavlje"/>
    <w:uiPriority w:val="99"/>
    <w:rPr>
      <w:rFonts w:ascii="Calibri" w:hAnsi="Calibri" w:cs="Calibri"/>
      <w:lang w:eastAsia="en-US"/>
    </w:rPr>
  </w:style>
  <w:style w:type="paragraph" w:styleId="Odlomakpopisa">
    <w:name w:val="List Paragraph"/>
    <w:basedOn w:val="Normal"/>
    <w:uiPriority w:val="34"/>
    <w:qFormat/>
    <w:rsid w:val="00A20DC3"/>
    <w:pPr>
      <w:ind w:left="720"/>
      <w:contextualSpacing/>
    </w:pPr>
  </w:style>
  <w:style w:type="paragraph" w:styleId="Podnoje">
    <w:name w:val="footer"/>
    <w:basedOn w:val="Normal"/>
    <w:link w:val="PodnojeChar"/>
    <w:uiPriority w:val="99"/>
    <w:unhideWhenUsed/>
    <w:rsid w:val="004F3E80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4F3E80"/>
    <w:rPr>
      <w:rFonts w:cs="Calibri"/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60A20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60A2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955</Words>
  <Characters>6696</Characters>
  <Application>Microsoft Office Word</Application>
  <DocSecurity>4</DocSecurity>
  <Lines>55</Lines>
  <Paragraphs>15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7636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Vinka Mihalinčić</cp:lastModifiedBy>
  <cp:revision>2</cp:revision>
  <cp:lastPrinted>2016-08-04T08:21:00Z</cp:lastPrinted>
  <dcterms:created xsi:type="dcterms:W3CDTF">2016-08-29T05:16:00Z</dcterms:created>
  <dcterms:modified xsi:type="dcterms:W3CDTF">2016-08-29T05:16:00Z</dcterms:modified>
</cp:coreProperties>
</file>